
<file path=[Content_Types].xml><?xml version="1.0" encoding="utf-8"?>
<Types xmlns="http://schemas.openxmlformats.org/package/2006/content-types">
  <Default Extension="jpg" ContentType="image/jpeg"/>
  <Default Extension="wmf" ContentType="image/x-wmf"/>
  <Default Extension="png" ContentType="image/png"/>
  <Default Extension="xml" ContentType="application/xml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er6.xml" ContentType="application/vnd.openxmlformats-officedocument.wordprocessingml.footer+xml"/>
  <Override PartName="/word/footer4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oter5.xml" ContentType="application/vnd.openxmlformats-officedocument.wordprocessingml.footer+xml"/>
  <Override PartName="/word/theme/theme1.xml" ContentType="application/vnd.openxmlformats-officedocument.theme+xml"/>
  <Override PartName="/docProps/core.xml" ContentType="application/vnd.openxmlformats-package.core-properties+xml"/>
  <Override PartName="/word/footer2.xml" ContentType="application/vnd.openxmlformats-officedocument.wordprocessingml.footer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Normal"/>
        <w:spacing w:after="418" w:line="265" w:lineRule="auto"/>
        <w:ind w:left="1051" w:right="1118" w:hanging="10"/>
        <w:jc w:val="center"/>
        <w:rPr>
          <w:lang w:val="ru-RU"/>
        </w:rPr>
      </w:pPr>
      <w:r>
        <w:rPr>
          <w:sz w:val="26"/>
          <w:lang w:val="ru-RU"/>
        </w:rPr>
        <w:t xml:space="preserve">СОГЛАШЕНИЕ О КОНФИДЕНЦИАЛЬНОСТИ </w:t>
      </w:r>
      <w:r>
        <w:rPr>
          <w:sz w:val="26"/>
          <w:lang w:val="ru-RU"/>
        </w:rPr>
        <w:t xml:space="preserve">____________</w:t>
      </w:r>
      <w:r>
        <w:rPr>
          <w:lang w:val="ru-RU"/>
        </w:rPr>
      </w:r>
    </w:p>
    <w:p>
      <w:pPr>
        <w:pStyle w:val="Normal"/>
        <w:tabs>
          <w:tab w:val="center" w:pos="8033" w:leader="none"/>
        </w:tabs>
        <w:spacing w:after="298"/>
        <w:ind w:firstLine="0"/>
        <w:jc w:val="left"/>
        <w:rPr>
          <w:lang w:val="ru-RU"/>
        </w:rPr>
      </w:pPr>
      <w:r>
        <w:rPr>
          <w:lang w:val="ru-RU"/>
        </w:rPr>
        <w:t xml:space="preserve">г. Москва</w:t>
        <w:tab/>
        <w:t xml:space="preserve">«___</w:t>
      </w:r>
      <w:r>
        <w:rPr>
          <w:lang w:val="ru-RU"/>
        </w:rPr>
        <w:t xml:space="preserve">» </w:t>
      </w:r>
      <w:r>
        <w:rPr>
          <w:lang w:val="ru-RU"/>
        </w:rPr>
        <w:t xml:space="preserve">_________ 20__</w:t>
      </w:r>
      <w:r>
        <w:rPr>
          <w:lang w:val="ru-RU"/>
        </w:rPr>
        <w:t xml:space="preserve"> г.</w: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3172" cy="15240"/>
                <wp:effectExtent l="0" t="0" r="0" b="0"/>
                <wp:docPr id="1" name="_x0000_i106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3"/>
                        <a:stretch/>
                      </pic:blipFill>
                      <pic:spPr>
                        <a:xfrm>
                          <a:off x="0" y="0"/>
                          <a:ext cx="3172" cy="15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0.25pt;height:1.20pt;mso-wrap-distance-left:0.00pt;mso-wrap-distance-top:0.00pt;mso-wrap-distance-right:0.00pt;mso-wrap-distance-bottom:0.00pt;" stroked="f">
                <v:path textboxrect="0,0,0,0"/>
                <v:imagedata r:id="rId13" o:title=""/>
              </v:shape>
            </w:pict>
          </mc:Fallback>
        </mc:AlternateContent>
      </w:r>
      <w:r>
        <w:rPr>
          <w:lang w:val="ru-RU"/>
        </w:rPr>
      </w:r>
    </w:p>
    <w:p>
      <w:pPr>
        <w:pStyle w:val="Normal"/>
        <w:spacing w:after="329"/>
        <w:ind w:left="14" w:right="91"/>
        <w:rPr>
          <w:lang w:val="ru-RU"/>
        </w:rPr>
      </w:pPr>
      <w:r>
        <w:rPr>
          <w:lang w:val="ru-RU"/>
        </w:rPr>
        <w:t xml:space="preserve">Общество с ограниченной ответственностью «</w:t>
      </w:r>
      <w:r>
        <w:rPr>
          <w:lang w:val="ru-RU"/>
        </w:rPr>
        <w:t xml:space="preserve">АЛЬФАКОМ</w:t>
      </w:r>
      <w:r>
        <w:rPr>
          <w:lang w:val="ru-RU"/>
        </w:rPr>
        <w:t xml:space="preserve">», именуемое в дальнейшем ООО</w:t>
      </w:r>
      <w:r>
        <w:rPr>
          <w:lang w:val="ru-RU"/>
        </w:rPr>
        <w:t xml:space="preserve"> </w:t>
      </w:r>
      <w:r>
        <w:rPr>
          <w:lang w:val="ru-RU"/>
        </w:rPr>
        <w:t xml:space="preserve">«</w:t>
      </w:r>
      <w:r>
        <w:rPr>
          <w:lang w:val="ru-RU"/>
        </w:rPr>
        <w:t xml:space="preserve">АЛЬФАКОМ</w:t>
      </w:r>
      <w:r>
        <w:rPr>
          <w:lang w:val="ru-RU"/>
        </w:rPr>
        <w:t xml:space="preserve">», в лице </w:t>
      </w:r>
      <w:r>
        <w:rPr>
          <w:lang w:val="ru-RU"/>
        </w:rPr>
        <w:t xml:space="preserve">Генерального директора Балобановой Эллы Андреевны, д</w:t>
      </w:r>
      <w:r>
        <w:rPr>
          <w:lang w:val="ru-RU"/>
        </w:rPr>
        <w:t xml:space="preserve">ействующего на основании Устава, с одной стороны, и __________________________________________________________________________________</w:t>
      </w:r>
      <w:r>
        <w:rPr>
          <w:lang w:val="ru-RU"/>
        </w:rPr>
        <w:t xml:space="preserve">, именуемое в дальнейшем </w:t>
      </w:r>
      <w:r>
        <w:rPr>
          <w:lang w:val="ru-RU"/>
        </w:rPr>
        <w:t xml:space="preserve">________________________________,</w:t>
      </w:r>
      <w:r>
        <w:rPr>
          <w:lang w:val="ru-RU"/>
        </w:rPr>
        <w:t xml:space="preserve"> в лице </w:t>
      </w:r>
      <w:r>
        <w:rPr>
          <w:lang w:val="ru-RU"/>
        </w:rPr>
        <w:t xml:space="preserve">___________________________________________</w:t>
      </w:r>
      <w:r>
        <w:rPr>
          <w:lang w:val="ru-RU"/>
        </w:rPr>
        <w:t xml:space="preserve">, действующего на основании </w:t>
      </w:r>
      <w:r>
        <w:rPr>
          <w:lang w:val="ru-RU"/>
        </w:rPr>
        <w:t xml:space="preserve">___________________________________________</w:t>
      </w:r>
      <w:r>
        <w:rPr>
          <w:lang w:val="ru-RU"/>
        </w:rPr>
        <w:t xml:space="preserve">, с другой стороны, именуемые в дальнейшем Стороны, заключили настоящее Соглашение о нижеследующем.</w:t>
      </w:r>
      <w:r>
        <w:rPr>
          <w:lang w:val="ru-RU"/>
        </w:rPr>
      </w:r>
    </w:p>
    <w:p>
      <w:pPr>
        <w:pStyle w:val="Heading1"/>
        <w:tabs>
          <w:tab w:val="center" w:pos="2244" w:leader="none"/>
        </w:tabs>
        <w:ind w:right="0" w:firstLine="0"/>
        <w:rPr>
          <w:lang w:val="ru-RU"/>
        </w:rPr>
      </w:pPr>
      <w:r>
        <w:rPr>
          <w:lang w:val="ru-RU"/>
        </w:rPr>
        <w:t xml:space="preserve">1. </w:t>
        <w:tab/>
        <w:t xml:space="preserve">ПРЕДМЕТ СОГЛАШЕНИЯ</w:t>
      </w:r>
      <w:r>
        <w:rPr>
          <w:lang w:val="ru-RU"/>
        </w:rPr>
      </w:r>
    </w:p>
    <w:p>
      <w:pPr>
        <w:pStyle w:val="Normal"/>
        <w:spacing w:after="315"/>
        <w:ind w:left="14" w:right="82"/>
        <w:rPr>
          <w:lang w:val="ru-RU"/>
        </w:rPr>
      </w:pPr>
      <w:r>
        <w:rPr>
          <w:lang w:val="ru-RU"/>
        </w:rPr>
        <w:t xml:space="preserve">1.1.</w:t>
      </w:r>
      <w:r>
        <w:rPr>
          <w:lang w:val="ru-RU"/>
        </w:rPr>
        <w:t xml:space="preserve"> Предметом настоящего Соглашения является обмен информацией, в отношении которой установлены требования по ее конфиденциальности (далее — конфиденциальная информация), передаваемой Сторонами друг другу, в целях успешного решения уставных задач Сторон на взаимовыгодной основе, в том числе связанных с оказанием консультационных, организационных и других услуг, обеспечивающих реализацию и техническое сопровождение комплексных решений в области построения корпоративных информационных и телекоммуникационных систем.</w:t>
      </w:r>
      <w:r>
        <w:rPr>
          <w:lang w:val="ru-RU"/>
        </w:rPr>
      </w:r>
    </w:p>
    <w:p>
      <w:pPr>
        <w:pStyle w:val="Heading1"/>
        <w:tabs>
          <w:tab w:val="center" w:pos="1670" w:leader="none"/>
        </w:tabs>
        <w:ind w:right="0" w:firstLine="0"/>
        <w:rPr>
          <w:lang w:val="ru-RU"/>
        </w:rPr>
      </w:pPr>
      <w:r>
        <w:rPr>
          <w:lang w:val="ru-RU"/>
        </w:rPr>
        <w:t xml:space="preserve">2.</w:t>
        <w:tab/>
        <w:t xml:space="preserve">ОПРЕДЕЛЕНИЯ</w:t>
      </w:r>
      <w:r>
        <w:rPr>
          <w:lang w:val="ru-RU"/>
        </w:rPr>
      </w:r>
    </w:p>
    <w:p>
      <w:pPr>
        <w:pStyle w:val="Normal"/>
        <w:ind w:left="14" w:right="9"/>
        <w:rPr>
          <w:lang w:val="ru-RU"/>
        </w:rPr>
      </w:pPr>
      <w:r>
        <w:rPr>
          <w:lang w:val="ru-RU"/>
        </w:rPr>
        <w:t xml:space="preserve">2.1. Под конфиденциальной информацией понимается информация, соответствующая определению, изложенному в ст. 2 Федерального закона от 27.07.2006 № 149-ФЗ «Об информации, информационных технологиях и о защите информации», отмеченная специальным грифом «КОНФИДЕНЦИАЛЬНО» и передаваемая друг другу для совместных действий в </w: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3172" cy="3172"/>
                <wp:effectExtent l="0" t="0" r="0" b="0"/>
                <wp:docPr id="2" name="_x0000_i107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4"/>
                        <a:stretch/>
                      </pic:blipFill>
                      <pic:spPr>
                        <a:xfrm>
                          <a:off x="0" y="0"/>
                          <a:ext cx="3172" cy="31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0.25pt;height:0.25pt;mso-wrap-distance-left:0.00pt;mso-wrap-distance-top:0.00pt;mso-wrap-distance-right:0.00pt;mso-wrap-distance-bottom:0.00pt;" stroked="f">
                <v:path textboxrect="0,0,0,0"/>
                <v:imagedata r:id="rId14" o:title=""/>
              </v:shape>
            </w:pict>
          </mc:Fallback>
        </mc:AlternateContent>
      </w:r>
      <w:r>
        <w:rPr>
          <w:lang w:val="ru-RU"/>
        </w:rPr>
        <w:t xml:space="preserve">целях успешного решения уставных задач Сторон на взаимовыгодной основе, в том числе связанных с оказанием консультационных, организационных и других услуг, обеспечивающих </w: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3172" cy="3172"/>
                <wp:effectExtent l="0" t="0" r="0" b="0"/>
                <wp:docPr id="3" name="_x0000_i107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5"/>
                        <a:stretch/>
                      </pic:blipFill>
                      <pic:spPr>
                        <a:xfrm>
                          <a:off x="0" y="0"/>
                          <a:ext cx="3172" cy="31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width:0.25pt;height:0.25pt;mso-wrap-distance-left:0.00pt;mso-wrap-distance-top:0.00pt;mso-wrap-distance-right:0.00pt;mso-wrap-distance-bottom:0.00pt;" stroked="f">
                <v:path textboxrect="0,0,0,0"/>
                <v:imagedata r:id="rId15" o:title=""/>
              </v:shape>
            </w:pict>
          </mc:Fallback>
        </mc:AlternateContent>
      </w:r>
      <w:r>
        <w:rPr>
          <w:lang w:val="ru-RU"/>
        </w:rPr>
        <w:t xml:space="preserve">реализацию и техническое сопровождение комплексных решений в области построения корпоративных информационных и телекоммуникационных систем, которую Стороны договорились защищать от несанкционированного распространения (Перечень сведений, относящихся к конфиденциальной информации содержится в Приложении №1 к настоящему Соглашению). Конфиденциальная информация может содержаться в письмах, отчетах, </w: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3172" cy="3172"/>
                <wp:effectExtent l="0" t="0" r="0" b="0"/>
                <wp:docPr id="4" name="_x0000_i107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6"/>
                        <a:stretch/>
                      </pic:blipFill>
                      <pic:spPr>
                        <a:xfrm>
                          <a:off x="0" y="0"/>
                          <a:ext cx="3172" cy="31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" o:spid="_x0000_s3" type="#_x0000_t75" style="width:0.25pt;height:0.25pt;mso-wrap-distance-left:0.00pt;mso-wrap-distance-top:0.00pt;mso-wrap-distance-right:0.00pt;mso-wrap-distance-bottom:0.00pt;" stroked="f">
                <v:path textboxrect="0,0,0,0"/>
                <v:imagedata r:id="rId16" o:title=""/>
              </v:shape>
            </w:pict>
          </mc:Fallback>
        </mc:AlternateContent>
      </w:r>
      <w:r>
        <w:rPr>
          <w:lang w:val="ru-RU"/>
        </w:rPr>
        <w:t xml:space="preserve">аналитических материалах, результатах исследований, схемах, графиках, спецификациях, заметках, письменных транскрипциях, звуковых и видео изображениях, опытных образцах, макетах и в другом виде, находиться на носителях для ЭВМ (далее — «Информация»).</w: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3172" cy="3172"/>
                <wp:effectExtent l="0" t="0" r="0" b="0"/>
                <wp:docPr id="5" name="_x0000_i107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7"/>
                        <a:stretch/>
                      </pic:blipFill>
                      <pic:spPr>
                        <a:xfrm>
                          <a:off x="0" y="0"/>
                          <a:ext cx="3172" cy="31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" o:spid="_x0000_s4" type="#_x0000_t75" style="width:0.25pt;height:0.25pt;mso-wrap-distance-left:0.00pt;mso-wrap-distance-top:0.00pt;mso-wrap-distance-right:0.00pt;mso-wrap-distance-bottom:0.00pt;" stroked="f">
                <v:path textboxrect="0,0,0,0"/>
                <v:imagedata r:id="rId17" o:title=""/>
              </v:shape>
            </w:pict>
          </mc:Fallback>
        </mc:AlternateContent>
      </w:r>
      <w:r>
        <w:rPr>
          <w:lang w:val="ru-RU"/>
        </w:rPr>
      </w:r>
    </w:p>
    <w:p>
      <w:pPr>
        <w:pStyle w:val="Normal"/>
        <w:ind w:left="14" w:right="9"/>
        <w:rPr>
          <w:lang w:val="ru-RU"/>
        </w:rPr>
      </w:pPr>
      <w:r>
        <w:rPr>
          <w:lang w:val="ru-RU"/>
        </w:rPr>
        <w:t xml:space="preserve">2.2. Под термином «Передающая сторона» понимается Сторона, передающая Информацию.</w:t>
      </w:r>
      <w:r>
        <w:rPr>
          <w:lang w:val="ru-RU"/>
        </w:rPr>
      </w:r>
    </w:p>
    <w:p>
      <w:pPr>
        <w:pStyle w:val="Normal"/>
        <w:ind w:left="14" w:right="9"/>
        <w:rPr>
          <w:lang w:val="ru-RU"/>
        </w:rPr>
      </w:pPr>
      <w:r>
        <w:rPr>
          <w:lang w:val="ru-RU"/>
        </w:rPr>
        <w:t xml:space="preserve">2.3. Под термином «Получающая сторона» понимается Сторона, получающая Информацию.</w:t>
      </w:r>
      <w:r>
        <w:rPr>
          <w:lang w:val="ru-RU"/>
        </w:rPr>
      </w:r>
    </w:p>
    <w:p>
      <w:pPr>
        <w:pStyle w:val="Normal"/>
        <w:ind w:left="14" w:right="9"/>
        <w:rPr>
          <w:lang w:val="ru-RU"/>
        </w:rPr>
      </w:pPr>
      <w:r>
        <w:rPr>
          <w:lang w:val="ru-RU"/>
        </w:rPr>
        <w:t xml:space="preserve">2.4. Под термином «Собственник Информации» понимается Сторона, реализующая в полном объеме в соответствии с законодательством Российской Федерации полномочия владения, пользования и распоряжения информационными ресурсами, содержащими Информацию, указанную в пункте 2.1 настоящего Соглашения.</w:t>
      </w:r>
      <w:r>
        <w:rPr>
          <w:lang w:val="ru-RU"/>
        </w:rPr>
      </w:r>
    </w:p>
    <w:p>
      <w:pPr>
        <w:pStyle w:val="Normal"/>
        <w:spacing w:after="340"/>
        <w:ind w:left="441" w:right="9" w:hanging="427"/>
        <w:rPr>
          <w:lang w:val="ru-RU"/>
        </w:rPr>
      </w:pPr>
      <w:r>
        <w:rPr>
          <w:lang w:val="ru-RU"/>
        </w:rPr>
        <w:t xml:space="preserve">2.5. Под термином «Третье лицо» понимаются любые фирмы, компании, корпорации, учреждения, общества и физические лица, не являющиеся Сторонами по Соглашению.</w:t>
      </w:r>
      <w:r>
        <w:rPr>
          <w:lang w:val="ru-RU"/>
        </w:rPr>
      </w:r>
    </w:p>
    <w:p>
      <w:pPr>
        <w:pStyle w:val="Heading2"/>
        <w:tabs>
          <w:tab w:val="center" w:pos="2330" w:leader="none"/>
        </w:tabs>
        <w:ind w:right="0" w:firstLine="0"/>
        <w:rPr>
          <w:lang w:val="ru-RU"/>
        </w:rPr>
      </w:pPr>
      <w:r>
        <w:rPr>
          <w:lang w:val="ru-RU"/>
        </w:rPr>
        <w:t xml:space="preserve">3</w:t>
      </w:r>
      <w:r>
        <w:rPr>
          <w:lang w:val="ru-RU"/>
        </w:rPr>
        <w:t xml:space="preserve">.</w:t>
        <w:tab/>
        <w:t xml:space="preserve">ОБЯЗАТЕЛЬСТВА СТОРОН</w:t>
      </w:r>
      <w:r>
        <w:rPr>
          <w:lang w:val="ru-RU"/>
        </w:rPr>
      </w:r>
    </w:p>
    <w:p>
      <w:pPr>
        <w:pStyle w:val="Normal"/>
        <w:ind w:left="14" w:right="9"/>
        <w:rPr>
          <w:lang w:val="ru-RU"/>
        </w:rPr>
      </w:pPr>
      <w:r>
        <w:rPr>
          <w:lang w:val="ru-RU"/>
        </w:rPr>
        <w:t xml:space="preserve">3.1. Стороны согласились, что предоставляемая ими друг другу Информация должна быть защищена и что они будут использовать все законные средства для предотвращения ее несанкционированного раскрытия.</w: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3172" cy="3172"/>
                <wp:effectExtent l="0" t="0" r="0" b="0"/>
                <wp:docPr id="6" name="_x0000_i107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8"/>
                        <a:stretch/>
                      </pic:blipFill>
                      <pic:spPr>
                        <a:xfrm>
                          <a:off x="0" y="0"/>
                          <a:ext cx="3172" cy="31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" o:spid="_x0000_s5" type="#_x0000_t75" style="width:0.25pt;height:0.25pt;mso-wrap-distance-left:0.00pt;mso-wrap-distance-top:0.00pt;mso-wrap-distance-right:0.00pt;mso-wrap-distance-bottom:0.00pt;" stroked="f">
                <v:path textboxrect="0,0,0,0"/>
                <v:imagedata r:id="rId18" o:title=""/>
              </v:shape>
            </w:pict>
          </mc:Fallback>
        </mc:AlternateContent>
      </w:r>
      <w:r>
        <w:rPr>
          <w:lang w:val="ru-RU"/>
        </w:rPr>
      </w:r>
    </w:p>
    <w:p>
      <w:pPr>
        <w:pStyle w:val="Normal"/>
        <w:ind w:left="14" w:right="9"/>
        <w:rPr>
          <w:lang w:val="ru-RU"/>
        </w:rPr>
      </w:pPr>
      <w:r>
        <w:rPr>
          <w:lang w:val="ru-RU"/>
        </w:rPr>
        <w:t xml:space="preserve">3.2. Стороны обязуются:</w: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3172" cy="3172"/>
                <wp:effectExtent l="0" t="0" r="0" b="0"/>
                <wp:docPr id="7" name="_x0000_i107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9"/>
                        <a:stretch/>
                      </pic:blipFill>
                      <pic:spPr>
                        <a:xfrm>
                          <a:off x="0" y="0"/>
                          <a:ext cx="3172" cy="31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6" o:spid="_x0000_s6" type="#_x0000_t75" style="width:0.25pt;height:0.25pt;mso-wrap-distance-left:0.00pt;mso-wrap-distance-top:0.00pt;mso-wrap-distance-right:0.00pt;mso-wrap-distance-bottom:0.00pt;" stroked="f">
                <v:path textboxrect="0,0,0,0"/>
                <v:imagedata r:id="rId19" o:title=""/>
              </v:shape>
            </w:pict>
          </mc:Fallback>
        </mc:AlternateContent>
      </w:r>
      <w:r>
        <w:rPr>
          <w:lang w:val="ru-RU"/>
        </w:rPr>
      </w:r>
    </w:p>
    <w:p>
      <w:pPr>
        <w:pStyle w:val="Normal"/>
        <w:ind w:left="14" w:right="9"/>
        <w:rPr>
          <w:lang w:val="ru-RU"/>
        </w:rPr>
      </w:pPr>
      <w:r>
        <w:rPr>
          <w:lang w:val="ru-RU"/>
        </w:rPr>
        <w:t xml:space="preserve">3.2.1. Сохранять в тайне всю передаваемую друг другу Информацию.</w:t>
      </w:r>
      <w:r>
        <w:rPr>
          <w:lang w:val="ru-RU"/>
        </w:rPr>
      </w:r>
    </w:p>
    <w:p>
      <w:pPr>
        <w:pStyle w:val="Normal"/>
        <w:ind w:left="14" w:right="9"/>
        <w:rPr>
          <w:lang w:val="ru-RU"/>
        </w:rPr>
      </w:pPr>
      <w:r>
        <w:rPr>
          <w:lang w:val="ru-RU"/>
        </w:rPr>
        <w:t xml:space="preserve">3.2</w:t>
      </w:r>
      <w:r>
        <w:rPr>
          <w:lang w:val="ru-RU"/>
        </w:rPr>
        <w:t xml:space="preserve">.</w:t>
      </w:r>
      <w:r>
        <w:rPr>
          <w:lang w:val="ru-RU"/>
        </w:rPr>
        <w:t xml:space="preserve">2. Использовать Информацию только в целях совместного сотрудничества или других договоре</w:t>
      </w:r>
      <w:r>
        <w:rPr>
          <w:lang w:val="ru-RU"/>
        </w:rPr>
        <w:t xml:space="preserve">нностей между Ст</w:t>
      </w:r>
      <w:r>
        <w:rPr>
          <w:lang w:val="ru-RU"/>
        </w:rPr>
        <w:t xml:space="preserve">о</w:t>
      </w:r>
      <w:r>
        <w:rPr>
          <w:lang w:val="ru-RU"/>
        </w:rPr>
        <w:t xml:space="preserve">ро</w:t>
      </w:r>
      <w:r>
        <w:rPr>
          <w:lang w:val="ru-RU"/>
        </w:rPr>
        <w:t xml:space="preserve">нами, воспроизводить ее в необходимо</w:t>
      </w:r>
      <w:r>
        <w:rPr>
          <w:lang w:val="ru-RU"/>
        </w:rPr>
        <w:t xml:space="preserve">м для </w:t>
      </w:r>
      <w:r>
        <w:rPr>
          <w:lang w:val="ru-RU"/>
        </w:rPr>
        <w:t xml:space="preserve">достижения данных </w:t>
      </w:r>
      <w:r>
        <w:rPr>
          <w:lang w:val="ru-RU"/>
        </w:rPr>
        <w:t xml:space="preserve">целей объеме.</w:t>
      </w:r>
      <w:r>
        <w:rPr>
          <w:lang w:val="ru-RU"/>
        </w:rPr>
      </w:r>
    </w:p>
    <w:p>
      <w:pPr>
        <w:pStyle w:val="Normal"/>
        <w:ind w:left="14" w:right="86"/>
        <w:rPr>
          <w:lang w:val="ru-RU"/>
        </w:rPr>
      </w:pPr>
      <w:r>
        <w:rPr>
          <w:lang w:val="ru-RU"/>
        </w:rPr>
        <w:t xml:space="preserve">3.2</w:t>
      </w:r>
      <w:r>
        <w:rPr>
          <w:lang w:val="ru-RU"/>
        </w:rPr>
        <w:t xml:space="preserve">.</w:t>
      </w:r>
      <w:r>
        <w:rPr>
          <w:lang w:val="ru-RU"/>
        </w:rPr>
        <w:t xml:space="preserve">3. На материальных носителях передаваемой Информации (оригиналах, копиях и репродукциях) и при отправке Информации по электронным каналам связи перед передачей Получающей стороне проставлять с помощью печати или ин</w:t>
      </w:r>
      <w:r>
        <w:rPr>
          <w:lang w:val="ru-RU"/>
        </w:rPr>
        <w:t xml:space="preserve">ым</w:t>
      </w:r>
      <w:r>
        <w:rPr>
          <w:lang w:val="ru-RU"/>
        </w:rPr>
        <w:t xml:space="preserve"> образом четкую пометку (оповещение) «КОНФИДЕНЦИАЛЬНО».</w:t>
      </w:r>
      <w:r>
        <w:rPr>
          <w:lang w:val="ru-RU"/>
        </w:rPr>
      </w:r>
    </w:p>
    <w:p>
      <w:pPr>
        <w:pStyle w:val="Normal"/>
        <w:ind w:left="14" w:right="82"/>
        <w:rPr>
          <w:lang w:val="ru-RU"/>
        </w:rPr>
      </w:pPr>
      <w:r>
        <w:rPr>
          <w:lang w:val="ru-RU"/>
        </w:rPr>
        <w:t xml:space="preserve">3.2</w:t>
      </w:r>
      <w:r>
        <w:rPr>
          <w:lang w:val="ru-RU"/>
        </w:rPr>
        <w:t xml:space="preserve">.</w:t>
      </w:r>
      <w:r>
        <w:rPr>
          <w:lang w:val="ru-RU"/>
        </w:rPr>
        <w:t xml:space="preserve">4. Допускать к Информации своих работников (сотрудников) только в случае служебной (производственной) необходимости в части, их касающейся, и информировать их об обязательствах Сторон по настоящему Соглашению.</w:t>
      </w:r>
      <w:r>
        <w:rPr>
          <w:lang w:val="ru-RU"/>
        </w:rPr>
      </w:r>
    </w:p>
    <w:p>
      <w:pPr>
        <w:pStyle w:val="Normal"/>
        <w:ind w:left="14" w:right="9"/>
        <w:rPr>
          <w:lang w:val="ru-RU"/>
        </w:rPr>
      </w:pPr>
      <w:r>
        <w:rPr>
          <w:lang w:val="ru-RU"/>
        </w:rPr>
        <w:t xml:space="preserve">3</w:t>
      </w:r>
      <w:r>
        <w:rPr>
          <w:lang w:val="ru-RU"/>
        </w:rPr>
        <w:t xml:space="preserve">.</w:t>
      </w:r>
      <w:r>
        <w:rPr>
          <w:lang w:val="ru-RU"/>
        </w:rPr>
        <w:t xml:space="preserve">2</w:t>
      </w:r>
      <w:r>
        <w:rPr>
          <w:lang w:val="ru-RU"/>
        </w:rPr>
        <w:t xml:space="preserve">.</w:t>
      </w:r>
      <w:r>
        <w:rPr>
          <w:lang w:val="ru-RU"/>
        </w:rPr>
        <w:t xml:space="preserve">5. Не раскрывать (в устной или письменной форме путем передачи видео, фото, кинодокументов и аудиозаписей, материалов на магнитных носителях и иным способом) Информацию Третьим лицам без предварительного письменного согласия Собственника Информации.</w:t>
      </w:r>
      <w:r>
        <w:rPr>
          <w:lang w:val="ru-RU"/>
        </w:rPr>
      </w:r>
    </w:p>
    <w:p>
      <w:pPr>
        <w:pStyle w:val="Normal"/>
        <w:spacing w:line="253" w:lineRule="auto"/>
        <w:ind w:left="14"/>
        <w:rPr>
          <w:lang w:val="ru-RU"/>
        </w:rPr>
      </w:pPr>
      <w:r>
        <w:rPr>
          <w:sz w:val="26"/>
          <w:lang w:val="ru-RU"/>
        </w:rPr>
        <w:t xml:space="preserve">3.2</w:t>
      </w:r>
      <w:r>
        <w:rPr>
          <w:sz w:val="26"/>
          <w:lang w:val="ru-RU"/>
        </w:rPr>
        <w:t xml:space="preserve">.</w:t>
      </w:r>
      <w:r>
        <w:rPr>
          <w:sz w:val="26"/>
          <w:lang w:val="ru-RU"/>
        </w:rPr>
        <w:t xml:space="preserve">6. Не разглашать </w:t>
      </w:r>
      <w:r>
        <w:rPr>
          <w:lang w:val="ru-RU"/>
        </w:rPr>
        <w:t xml:space="preserve">Информацию и не способствовать прямо или косвенно ее разглашению Третьим лицам</w:t>
      </w:r>
      <w:r>
        <w:rPr>
          <w:sz w:val="26"/>
          <w:lang w:val="ru-RU"/>
        </w:rPr>
        <w:t xml:space="preserve">.</w:t>
      </w:r>
      <w:r>
        <w:rPr>
          <w:lang w:val="ru-RU"/>
        </w:rPr>
      </w:r>
    </w:p>
    <w:p>
      <w:pPr>
        <w:pStyle w:val="Normal"/>
        <w:ind w:left="14" w:right="9"/>
        <w:rPr>
          <w:lang w:val="ru-RU"/>
        </w:rPr>
      </w:pPr>
      <w:r>
        <w:rPr>
          <w:lang w:val="ru-RU"/>
        </w:rPr>
        <w:t xml:space="preserve">3.2.7. Не использовать Информацию полностью или частично в иных, не предусмотренных договорными отношениями целях.</w:t>
      </w:r>
      <w:r>
        <w:rPr>
          <w:lang w:val="ru-RU"/>
        </w:rPr>
      </w:r>
    </w:p>
    <w:p>
      <w:pPr>
        <w:pStyle w:val="Normal"/>
        <w:ind w:left="14" w:right="9"/>
        <w:rPr>
          <w:lang w:val="ru-RU"/>
        </w:rPr>
      </w:pPr>
      <w:r>
        <w:rPr>
          <w:lang w:val="ru-RU"/>
        </w:rPr>
        <w:t xml:space="preserve">3.2</w:t>
      </w:r>
      <w:r>
        <w:rPr>
          <w:lang w:val="ru-RU"/>
        </w:rPr>
        <w:t xml:space="preserve">.</w:t>
      </w:r>
      <w:r>
        <w:rPr>
          <w:lang w:val="ru-RU"/>
        </w:rPr>
        <w:t xml:space="preserve">8. Не копировать и не изменять Информацию без письменного разрешения Передающей стороны.</w:t>
      </w:r>
      <w:r>
        <w:rPr>
          <w:lang w:val="ru-RU"/>
        </w:rPr>
      </w:r>
    </w:p>
    <w:p>
      <w:pPr>
        <w:pStyle w:val="Normal"/>
        <w:ind w:left="14" w:right="9"/>
        <w:rPr>
          <w:lang w:val="ru-RU"/>
        </w:rPr>
      </w:pPr>
      <w:r>
        <w:rPr>
          <w:lang w:val="ru-RU"/>
        </w:rPr>
        <w:t xml:space="preserve">3.2</w:t>
      </w:r>
      <w:r>
        <w:rPr>
          <w:lang w:val="ru-RU"/>
        </w:rPr>
        <w:t xml:space="preserve">.</w:t>
      </w:r>
      <w:r>
        <w:rPr>
          <w:lang w:val="ru-RU"/>
        </w:rPr>
        <w:t xml:space="preserve">9. По требованию обеспечить возврат Информации, зафиксированной на материальных носителях, Передающей стороне.</w:t>
      </w:r>
      <w:r>
        <w:rPr>
          <w:lang w:val="ru-RU"/>
        </w:rPr>
      </w:r>
    </w:p>
    <w:p>
      <w:pPr>
        <w:pStyle w:val="Normal"/>
        <w:ind w:left="14" w:right="9"/>
        <w:rPr>
          <w:lang w:val="ru-RU"/>
        </w:rPr>
      </w:pPr>
      <w:r>
        <w:rPr>
          <w:lang w:val="ru-RU"/>
        </w:rPr>
        <w:t xml:space="preserve">3.2.10. Сторона, получающая в соответствии с настоящим Соглашением Информацию, гарантирует, что ее работники (сотрудники), получившие доступ к этой Информации, приняли (подписали) обязательства о неразглашении конфиденциальной информации.</w:t>
      </w:r>
      <w:r>
        <w:rPr>
          <w:lang w:val="ru-RU"/>
        </w:rPr>
      </w:r>
    </w:p>
    <w:p>
      <w:pPr>
        <w:pStyle w:val="Normal"/>
        <w:ind w:left="14" w:right="9"/>
        <w:rPr>
          <w:lang w:val="ru-RU"/>
        </w:rPr>
      </w:pPr>
      <w:r>
        <w:rPr>
          <w:lang w:val="ru-RU"/>
        </w:rPr>
        <w:t xml:space="preserve">3.3. Получающая сторона не несет обязательств по сохранению конфиденциальности в следующих случаях:</w:t>
      </w:r>
      <w:r>
        <w:rPr>
          <w:lang w:val="ru-RU"/>
        </w:rPr>
      </w:r>
    </w:p>
    <w:p>
      <w:pPr>
        <w:pStyle w:val="Normal"/>
        <w:ind w:left="14" w:right="9"/>
        <w:rPr>
          <w:lang w:val="ru-RU"/>
        </w:rPr>
      </w:pPr>
      <w:r>
        <w:rPr>
          <w:lang w:val="ru-RU"/>
        </w:rPr>
        <w:t xml:space="preserve">3.3.1. Информация находилась правомочно в ее владении до получения от Передающей стороны.</w:t>
      </w:r>
      <w:r>
        <w:rPr>
          <w:lang w:val="ru-RU"/>
        </w:rPr>
      </w:r>
    </w:p>
    <w:p>
      <w:pPr>
        <w:pStyle w:val="Normal"/>
        <w:ind w:left="14" w:right="9"/>
        <w:rPr>
          <w:lang w:val="ru-RU"/>
        </w:rPr>
      </w:pPr>
      <w:r>
        <w:rPr>
          <w:lang w:val="ru-RU"/>
        </w:rPr>
        <w:t xml:space="preserve">3.3.</w:t>
      </w:r>
      <w:r>
        <w:rPr>
          <w:lang w:val="ru-RU"/>
        </w:rPr>
        <w:t xml:space="preserve">2. Информация становится или стала публичным достоянием без нарушения настоящего Соглашения Получающей стороной.</w:t>
      </w:r>
      <w:r>
        <w:rPr>
          <w:lang w:val="ru-RU"/>
        </w:rPr>
      </w:r>
    </w:p>
    <w:p>
      <w:pPr>
        <w:pStyle w:val="Normal"/>
        <w:spacing w:after="255"/>
        <w:ind w:left="14" w:right="9"/>
        <w:rPr>
          <w:lang w:val="ru-RU"/>
        </w:rPr>
      </w:pPr>
      <w:r>
        <w:rPr>
          <w:lang w:val="ru-RU"/>
        </w:rPr>
        <w:t xml:space="preserve">3.3</w:t>
      </w:r>
      <w:r>
        <w:rPr>
          <w:lang w:val="ru-RU"/>
        </w:rPr>
        <w:t xml:space="preserve">.</w:t>
      </w:r>
      <w:r>
        <w:rPr>
          <w:lang w:val="ru-RU"/>
        </w:rPr>
        <w:t xml:space="preserve">3. Информация передана Получающей стороной административным, правоохранительным или судебным органам в случаях, прямо предусмотренных законодательством РФ.</w:t>
      </w:r>
      <w:r>
        <w:rPr>
          <w:lang w:val="ru-RU"/>
        </w:rPr>
      </w:r>
    </w:p>
    <w:p>
      <w:pPr>
        <w:pStyle w:val="Normal"/>
        <w:numPr>
          <w:numId w:val="1"/>
          <w:ilvl w:val="0"/>
        </w:numPr>
        <w:ind w:right="9"/>
      </w:pPr>
      <w:r>
        <w:rPr>
          <w:lang w:val="ru-RU"/>
        </w:rPr>
        <w:t xml:space="preserve">ПРАВО СОБСТВЕННОСТИ НА КОНФИДЕНЦИАЛЬНУЮ ИНФОРМАЦИЮ </w:t>
      </w:r>
    </w:p>
    <w:p>
      <w:pPr>
        <w:pStyle w:val="Normal"/>
        <w:ind w:left="18" w:right="9" w:firstLine="0"/>
        <w:rPr>
          <w:lang w:val="ru-RU"/>
        </w:rPr>
      </w:pPr>
      <w:r>
        <w:rPr>
          <w:lang w:val="ru-RU"/>
        </w:rPr>
        <w:t xml:space="preserve">4.1. Информация, переданная Получающей стороне на любых материальных носителях, равно как и перекомпилированная, переформатированная, репродуцированная, скопированная, а также любым иным способом размноженная ею после получения, является собственностью той Стороны, которой она принадлежит (Собственнику Информации). </w:t>
      </w:r>
      <w:r>
        <w:rPr>
          <w:lang w:val="ru-RU"/>
        </w:rPr>
        <w:t xml:space="preserve">Все носители Информации должны иметь соответствующие идентификационные признаки.</w:t>
      </w:r>
      <w:r>
        <w:rPr>
          <w:lang w:val="ru-RU"/>
        </w:rPr>
      </w:r>
    </w:p>
    <w:p>
      <w:pPr>
        <w:pStyle w:val="Normal"/>
        <w:numPr>
          <w:numId w:val="1"/>
          <w:ilvl w:val="1"/>
        </w:numPr>
        <w:ind w:right="9"/>
        <w:rPr>
          <w:lang w:val="ru-RU"/>
        </w:rPr>
      </w:pPr>
      <w:r>
        <w:rPr>
          <w:lang w:val="ru-RU"/>
        </w:rPr>
        <w:t xml:space="preserve">Все материалы, содержащие Информацию, включая копии и репродукции, если они сделаны Получающей стороной, должны быть возвращены Собственнику Информации в срок не более 5 (пяти) рабочих дней по письменной просьбе Собственника Информации.</w:t>
      </w:r>
      <w:r>
        <w:rPr>
          <w:lang w:val="ru-RU"/>
        </w:rPr>
      </w:r>
    </w:p>
    <w:p>
      <w:pPr>
        <w:pStyle w:val="Normal"/>
        <w:numPr>
          <w:numId w:val="1"/>
          <w:ilvl w:val="1"/>
        </w:numPr>
        <w:spacing w:after="318"/>
        <w:ind w:right="9"/>
        <w:rPr>
          <w:lang w:val="ru-RU"/>
        </w:rPr>
      </w:pPr>
      <w:r>
        <w:rPr>
          <w:lang w:val="ru-RU"/>
        </w:rPr>
        <w:t xml:space="preserve">По согласованию с Собственником Информации материалы, указанные в пункте 4.2. настоящего Соглашения, могут быть уничтожены Получающей стороной. В этом случае Получающая сторона должна представить Собственнику Информации письменное свидетельство об уничтожении материалов не позднее 48 (сорока восьми) часов со дня поступления запроса от Собственника Информации об их уничтожении.</w:t>
      </w:r>
      <w:r>
        <w:rPr>
          <w:lang w:val="ru-RU"/>
        </w:rPr>
      </w:r>
    </w:p>
    <w:p>
      <w:pPr>
        <w:pStyle w:val="Heading1"/>
        <w:tabs>
          <w:tab w:val="center" w:pos="2345" w:leader="none"/>
        </w:tabs>
        <w:ind w:right="0" w:firstLine="0"/>
      </w:pPr>
      <w:r>
        <w:t xml:space="preserve">5. </w:t>
        <w:tab/>
        <w:t xml:space="preserve">ПЕРЕДАЧА ИНФОРМАЦИИ</w:t>
      </w:r>
    </w:p>
    <w:p>
      <w:pPr>
        <w:pStyle w:val="Normal"/>
        <w:spacing w:after="26"/>
        <w:ind w:left="14" w:right="9"/>
        <w:rPr>
          <w:lang w:val="ru-RU"/>
        </w:rPr>
      </w:pPr>
      <w:r>
        <w:rPr>
          <w:lang w:val="ru-RU"/>
        </w:rPr>
        <w:t xml:space="preserve">5.1. При передаче Информации на бумажном и/или материальном носителе Передающая сторона оформляет Акт приема-передачи по форме соответствующего приложения (Приложение №2, Приложение МЗ) к настоящему Соглашению. Принимающая сторона при получении Информации заполняет, подписывает и возвращает Акт приема-передачи Передающей стороне не позднее 5 (пяти) календарных дней с даты его получения. В случае неполучения Передающей стороной подписанного Акта приема-передачи от Принимающей стороны в течение вышеуказанного срока, Акт </w:t>
      </w:r>
      <w:r>
        <w:rPr>
          <w:lang w:val="ru-RU"/>
        </w:rPr>
        <w:t xml:space="preserve">считается </w:t>
      </w:r>
      <w:r>
        <w:rPr>
          <w:lang w:val="ru-RU"/>
        </w:rPr>
        <w:t xml:space="preserve">подписанным Принимающей сторо</w:t>
      </w:r>
      <w:r>
        <w:rPr>
          <w:lang w:val="ru-RU"/>
        </w:rPr>
        <w:t xml:space="preserve">н</w:t>
      </w:r>
      <w:r>
        <w:rPr>
          <w:lang w:val="ru-RU"/>
        </w:rPr>
        <w:t xml:space="preserve">ой.</w:t>
      </w:r>
      <w:r>
        <w:rPr>
          <w:lang w:val="ru-RU"/>
        </w:rPr>
      </w:r>
    </w:p>
    <w:p>
      <w:pPr>
        <w:pStyle w:val="Normal"/>
        <w:tabs>
          <w:tab w:val="center" w:pos="5446" w:leader="none"/>
          <w:tab w:val="right" w:pos="10080" w:leader="none"/>
        </w:tabs>
        <w:spacing w:after="149"/>
        <w:ind w:firstLine="0"/>
        <w:rPr>
          <w:lang w:val="ru-RU"/>
        </w:rPr>
      </w:pPr>
      <w:r>
        <w:rPr>
          <w:lang w:val="ru-RU"/>
        </w:rPr>
        <w:t xml:space="preserve">5.2. Обмен Информаци</w:t>
      </w:r>
      <w:r>
        <w:rPr>
          <w:lang w:val="ru-RU"/>
        </w:rPr>
        <w:t xml:space="preserve">ей посредством </w:t>
      </w:r>
      <w:r>
        <w:rPr>
          <w:lang w:val="ru-RU"/>
        </w:rPr>
        <w:t xml:space="preserve">электронных документо</w:t>
      </w:r>
      <w:r>
        <w:rPr>
          <w:lang w:val="ru-RU"/>
        </w:rPr>
        <w:t xml:space="preserve">в должен </w:t>
      </w:r>
      <w:r>
        <w:rPr>
          <w:lang w:val="ru-RU"/>
        </w:rPr>
        <w:t xml:space="preserve">о</w:t>
      </w:r>
      <w:r>
        <w:rPr>
          <w:lang w:val="ru-RU"/>
        </w:rPr>
        <w:t xml:space="preserve">существляться</w:t>
      </w:r>
      <w:r>
        <w:rPr>
          <w:lang w:val="ru-RU"/>
        </w:rPr>
        <w:t xml:space="preserve"> Сторонами по защищенным</w:t>
      </w:r>
      <w:r>
        <w:rPr>
          <w:lang w:val="ru-RU"/>
        </w:rPr>
        <w:t xml:space="preserve"> каналам связи.</w:t>
      </w:r>
      <w:r>
        <w:rPr>
          <w:lang w:val="ru-RU"/>
        </w:rPr>
      </w:r>
    </w:p>
    <w:p>
      <w:pPr>
        <w:pStyle w:val="Normal"/>
        <w:spacing w:after="311"/>
        <w:ind w:left="14" w:right="9"/>
        <w:rPr>
          <w:lang w:val="ru-RU"/>
        </w:rPr>
      </w:pPr>
      <w:r>
        <w:rPr>
          <w:lang w:val="ru-RU"/>
        </w:rPr>
        <w:t xml:space="preserve">5.</w:t>
      </w:r>
      <w:r>
        <w:rPr>
          <w:lang w:val="ru-RU"/>
        </w:rPr>
        <w:t xml:space="preserve">3. Риски ненадлежащего оформления Информации, в соответствии с требованиями настоящего раздела Соглашения, а также требованиями п.2</w:t>
      </w:r>
      <w:r>
        <w:rPr>
          <w:lang w:val="ru-RU"/>
        </w:rPr>
        <w:t xml:space="preserve">.1 и подп. 3.2.3</w:t>
      </w:r>
      <w:r>
        <w:rPr>
          <w:lang w:val="ru-RU"/>
        </w:rPr>
        <w:t xml:space="preserve">. Соглашения, несет Передающая сторона. В случае если Передающая сторона не исполнила указанные требования в отношении передаваемой информации, переданная информация имеет статус общедоступной.</w:t>
      </w:r>
      <w:r>
        <w:rPr>
          <w:lang w:val="ru-RU"/>
        </w:rPr>
      </w:r>
    </w:p>
    <w:p>
      <w:pPr>
        <w:pStyle w:val="Heading1"/>
        <w:tabs>
          <w:tab w:val="center" w:pos="1709" w:leader="none"/>
        </w:tabs>
        <w:ind w:right="0" w:firstLine="0"/>
      </w:pPr>
      <w:r>
        <w:t xml:space="preserve">6. </w:t>
        <w:tab/>
        <w:t xml:space="preserve">ПРАВА СТОРОН</w:t>
      </w:r>
    </w:p>
    <w:p>
      <w:pPr>
        <w:pStyle w:val="Normal"/>
        <w:spacing w:after="305"/>
        <w:ind w:left="14" w:right="9"/>
        <w:rPr>
          <w:lang w:val="ru-RU"/>
        </w:rPr>
      </w:pPr>
      <w:r>
        <w:rPr>
          <w:lang w:val="ru-RU"/>
        </w:rPr>
        <w:t xml:space="preserve">6.1. В случае нарушения взятых на себя обязательств Стороны взаимно гарантируют право каждой из них действовать в предусмотренном законодательством РФ порядке по возмещению причиненного ущерба.</w:t>
      </w:r>
      <w:r>
        <w:rPr>
          <w:lang w:val="ru-RU"/>
        </w:rPr>
      </w:r>
    </w:p>
    <w:p>
      <w:pPr>
        <w:pStyle w:val="Heading1"/>
        <w:tabs>
          <w:tab w:val="center" w:pos="2575" w:leader="none"/>
        </w:tabs>
        <w:ind w:right="0" w:firstLine="0"/>
      </w:pPr>
      <w:r>
        <w:t xml:space="preserve">7. </w:t>
        <w:tab/>
        <w:t xml:space="preserve">ОТВЕТСТВЕННОСТЬ СТОРОН</w:t>
      </w:r>
    </w:p>
    <w:p>
      <w:pPr>
        <w:pStyle w:val="Normal"/>
        <w:ind w:left="14" w:right="9"/>
        <w:rPr>
          <w:lang w:val="ru-RU"/>
        </w:rPr>
      </w:pPr>
      <w:r>
        <w:rPr>
          <w:lang w:val="ru-RU"/>
        </w:rPr>
        <w:t xml:space="preserve">7.1. В случае разглашения Получающей стороной Информации, повлекшего причинение ущерба Передающей стороне, первая возмещает все понесенные последней убытки, подтвержденные документально, в течение 20 (двадцати) рабочих дней с момента предъявления Передающей стороной соответствующего требования с приведением доказательств, указывающих, что разглашение Информации осуществлено Получающей стороной.</w:t>
      </w:r>
      <w:r>
        <w:rPr>
          <w:lang w:val="ru-RU"/>
        </w:rPr>
      </w:r>
    </w:p>
    <w:p>
      <w:pPr>
        <w:pStyle w:val="Normal"/>
        <w:spacing w:after="274"/>
        <w:ind w:left="14" w:right="9"/>
        <w:rPr>
          <w:lang w:val="ru-RU"/>
        </w:rPr>
      </w:pPr>
      <w:r>
        <w:rPr>
          <w:lang w:val="ru-RU"/>
        </w:rPr>
        <w:t xml:space="preserve">7.2. Стороны несут ответственность за действия своих работников (сотрудников), приведшие к разглашению </w:t>
      </w:r>
      <w:r>
        <w:rPr>
          <w:lang w:val="ru-RU"/>
        </w:rPr>
        <w:t xml:space="preserve">Информации.</w:t>
      </w:r>
      <w:r>
        <w:rPr>
          <w:lang w:val="ru-RU"/>
        </w:rPr>
      </w:r>
    </w:p>
    <w:p>
      <w:pPr>
        <w:pStyle w:val="Heading2"/>
        <w:ind w:left="14" w:right="0"/>
        <w:rPr>
          <w:lang w:val="ru-RU"/>
        </w:rPr>
      </w:pPr>
      <w:r>
        <w:rPr>
          <w:lang w:val="ru-RU"/>
        </w:rPr>
        <w:t xml:space="preserve">8. </w:t>
      </w:r>
      <w:r>
        <w:rPr>
          <w:lang w:val="ru-RU"/>
        </w:rPr>
        <w:t xml:space="preserve">РАЗРЕШЕНИЕ СПОРОВ</w:t>
      </w:r>
      <w:r>
        <w:rPr>
          <w:lang w:val="ru-RU"/>
        </w:rPr>
      </w:r>
    </w:p>
    <w:p>
      <w:pPr>
        <w:pStyle w:val="Normal"/>
        <w:spacing w:after="256"/>
        <w:ind w:left="14" w:right="9"/>
        <w:rPr>
          <w:lang w:val="ru-RU"/>
        </w:rPr>
      </w:pPr>
      <w:r>
        <w:rPr>
          <w:lang w:val="ru-RU"/>
        </w:rPr>
        <w:t xml:space="preserve">8.1. При возникновении спорных вопросов, связанных с реализацией данного Соглашения, Стороны будут решать путем проведения переговоров. В случае недостижения согласия на переговорах, споры будут передаваться на рассмотрение в Арбитражный суд города Москвы.</w:t>
      </w:r>
      <w:r>
        <w:rPr>
          <w:lang w:val="ru-RU"/>
        </w:rPr>
      </w:r>
    </w:p>
    <w:p>
      <w:pPr>
        <w:pStyle w:val="Heading2"/>
        <w:ind w:left="14" w:right="0"/>
        <w:rPr>
          <w:lang w:val="ru-RU"/>
        </w:rPr>
      </w:pPr>
      <w:r>
        <w:rPr>
          <w:lang w:val="ru-RU"/>
        </w:rPr>
        <w:t xml:space="preserve">9. </w:t>
      </w:r>
      <w:r>
        <w:rPr>
          <w:lang w:val="ru-RU"/>
        </w:rPr>
        <w:t xml:space="preserve">УСЛОВИЯ И ПОСЛЕДСТВИЯ РАСТОРЖЕНИЯ СОГЛАШЕНИЯ</w:t>
      </w:r>
      <w:r>
        <w:rPr>
          <w:lang w:val="ru-RU"/>
        </w:rPr>
      </w:r>
    </w:p>
    <w:p>
      <w:pPr>
        <w:pStyle w:val="Normal"/>
        <w:spacing w:after="561"/>
        <w:ind w:left="14" w:right="9"/>
        <w:rPr>
          <w:lang w:val="ru-RU"/>
        </w:rPr>
      </w:pPr>
      <w:r>
        <w:rPr>
          <w:lang w:val="ru-RU"/>
        </w:rPr>
        <w:t xml:space="preserve">9.1. Настоящее Соглашение может быть расторгнуто по инициативе любой из Сторон, с обязательным письменным уведомлением противоположной Стороны не позднее, чем за 30 (тридцать) календарных дней до предполагаемой даты расторжения Соглашения.</w:t>
      </w:r>
      <w:r>
        <w:rPr>
          <w:lang w:val="ru-RU"/>
        </w:rPr>
      </w:r>
    </w:p>
    <w:p>
      <w:pPr>
        <w:pStyle w:val="Heading1"/>
        <w:ind w:left="14" w:right="0"/>
        <w:rPr>
          <w:lang w:val="ru-RU"/>
        </w:rPr>
      </w:pPr>
      <w:r>
        <w:rPr>
          <w:lang w:val="ru-RU"/>
        </w:rPr>
        <w:t xml:space="preserve">10. СРОК ДЕЙСТВИЯ СОГЛАШЕНИЯ</w:t>
      </w:r>
      <w:r>
        <w:rPr>
          <w:lang w:val="ru-RU"/>
        </w:rPr>
      </w:r>
    </w:p>
    <w:p>
      <w:pPr>
        <w:pStyle w:val="Normal"/>
        <w:ind w:left="14" w:right="9"/>
        <w:rPr>
          <w:lang w:val="ru-RU"/>
        </w:rPr>
      </w:pPr>
      <w:r>
        <w:rPr>
          <w:lang w:val="ru-RU"/>
        </w:rPr>
        <w:t xml:space="preserve">10.1. Соглашение вступает в силу с момента его подписания и действует в течение 12 (двенадцати) месяцев, если не будет расторгнуто Сторонами досрочно.</w:t>
      </w:r>
      <w:r>
        <w:rPr>
          <w:lang w:val="ru-RU"/>
        </w:rPr>
      </w:r>
    </w:p>
    <w:p>
      <w:pPr>
        <w:pStyle w:val="Normal"/>
        <w:ind w:left="14" w:right="9"/>
        <w:rPr>
          <w:lang w:val="ru-RU"/>
        </w:rPr>
      </w:pPr>
      <w:r>
        <w:rPr>
          <w:lang w:val="ru-RU"/>
        </w:rPr>
        <w:t xml:space="preserve">10.2. В случае если за 30 (тридцать) календарных дней до окончания срока действия Соглашения ни одна из Сторон не заявила о своем желании расторгнуть Соглашение или изменить его условия, он каждый раз автоматически продлевается на тот же срок. Количество таких пролонгаций не ограничено.</w:t>
      </w:r>
      <w:r>
        <w:rPr>
          <w:lang w:val="ru-RU"/>
        </w:rPr>
      </w:r>
    </w:p>
    <w:p>
      <w:pPr>
        <w:pStyle w:val="Normal"/>
        <w:spacing w:after="303"/>
        <w:ind w:left="14" w:right="9"/>
        <w:rPr>
          <w:lang w:val="ru-RU"/>
        </w:rPr>
      </w:pPr>
      <w:r>
        <w:rPr>
          <w:lang w:val="ru-RU"/>
        </w:rPr>
        <w:t xml:space="preserve">10.3. Соглашение может быть расторгнуто любой из Сторон в одностороннем порядке по письменному требованию, направленному другой Стороне не менее чем за 30 (тридцать) дней до даты такого расторжения. В случае досрочного расторжения обязательства Получающей стороны по сохранению в тайне всей полученной от Передающей стороны Информации сохраняют свою силу в течение 5 (пяти) лет после прекращения действия настоящего Соглашения.</w:t>
      </w:r>
      <w:r>
        <w:rPr>
          <w:lang w:val="ru-RU"/>
        </w:rPr>
      </w:r>
    </w:p>
    <w:p>
      <w:pPr>
        <w:pStyle w:val="Heading1"/>
        <w:tabs>
          <w:tab w:val="center" w:pos="2878" w:leader="none"/>
        </w:tabs>
        <w:ind w:right="0" w:firstLine="0"/>
        <w:rPr>
          <w:lang w:val="ru-RU"/>
        </w:rPr>
      </w:pPr>
      <w:r>
        <w:rPr>
          <w:lang w:val="ru-RU"/>
        </w:rPr>
        <w:t xml:space="preserve">11.</w:t>
        <w:tab/>
        <w:t xml:space="preserve">ЗАКЛЮЧИТЕЛЬНЫЕ ПОЛОЖЕНИЯ</w:t>
      </w:r>
      <w:r>
        <w:rPr>
          <w:lang w:val="ru-RU"/>
        </w:rPr>
      </w:r>
    </w:p>
    <w:p>
      <w:pPr>
        <w:pStyle w:val="Normal"/>
        <w:ind w:left="14" w:right="9"/>
        <w:rPr>
          <w:lang w:val="ru-RU"/>
        </w:rPr>
      </w:pPr>
      <w:r>
        <w:rPr>
          <w:lang w:val="ru-RU"/>
        </w:rPr>
        <w:t xml:space="preserve">11.1. Все изменения и дополнения к данному Соглашению действительны, если они совершены в письменной форме и подписаны Сторонами.</w:t>
      </w:r>
      <w:r>
        <w:rPr>
          <w:lang w:val="ru-RU"/>
        </w:rPr>
      </w:r>
    </w:p>
    <w:p>
      <w:pPr>
        <w:pStyle w:val="Normal"/>
        <w:ind w:left="14" w:right="9"/>
      </w:pPr>
      <w:r>
        <w:rPr>
          <w:lang w:val="ru-RU"/>
        </w:rPr>
        <w:t xml:space="preserve">112. Ни одна из Сторон не вправе передавать права и обязанности по Соглашению третьим лицам без письменного согласия другой Стороны.</w:t>
      </w:r>
      <w:r>
        <w:rPr>
          <w:lang w:val="ru-RU"/>
        </w:rPr>
      </w:r>
    </w:p>
    <w:p>
      <w:pPr>
        <w:pStyle w:val="Normal"/>
        <w:ind w:left="14" w:right="9"/>
        <w:rPr>
          <w:lang w:val="ru-RU"/>
        </w:rPr>
      </w:pPr>
      <w:r>
        <w:rPr>
          <w:lang w:val="ru-RU"/>
        </w:rPr>
        <w:t xml:space="preserve">11.3. Во всем остальном, что не предусмотрено условиями настоящего Соглашения, Стороны будут руководствоваться действующим законодательством Российской Федерации.</w:t>
      </w:r>
      <w:r>
        <w:rPr>
          <w:lang w:val="ru-RU"/>
        </w:rPr>
      </w:r>
    </w:p>
    <w:p>
      <w:pPr>
        <w:pStyle w:val="Normal"/>
        <w:ind w:left="14" w:right="9"/>
        <w:rPr>
          <w:lang w:val="ru-RU"/>
        </w:rPr>
      </w:pPr>
      <w:r>
        <w:rPr>
          <w:lang w:val="ru-RU"/>
        </w:rPr>
        <w:t xml:space="preserve">11.4. Соглашение составлено в 2 (двух) экземплярах, имеющих одинаковую юридическую силу, по одному экземпляру для каждой Стороны.</w:t>
      </w:r>
      <w:r>
        <w:rPr>
          <w:lang w:val="ru-RU"/>
        </w:rPr>
      </w:r>
    </w:p>
    <w:p>
      <w:pPr>
        <w:pStyle w:val="Normal"/>
        <w:ind w:left="77" w:right="9"/>
        <w:rPr>
          <w:lang w:val="ru-RU"/>
        </w:rPr>
      </w:pPr>
      <w:r>
        <w:rPr>
          <w:lang w:val="ru-RU"/>
        </w:rPr>
        <w:t xml:space="preserve">11.5. К настоящему Соглаш</w:t>
      </w:r>
      <w:r>
        <w:rPr>
          <w:lang w:val="ru-RU"/>
        </w:rPr>
        <w:t xml:space="preserve">ению п</w:t>
      </w:r>
      <w:r>
        <w:rPr>
          <w:lang w:val="ru-RU"/>
        </w:rPr>
        <w:t xml:space="preserve">рилагаются и являются его неотъемл</w:t>
      </w:r>
      <w:r>
        <w:rPr>
          <w:lang w:val="ru-RU"/>
        </w:rPr>
        <w:t xml:space="preserve">емой ча</w:t>
      </w:r>
      <w:r>
        <w:rPr>
          <w:lang w:val="ru-RU"/>
        </w:rPr>
        <w:t xml:space="preserve">стью:</w:t>
      </w:r>
      <w:r>
        <w:rPr>
          <w:lang w:val="ru-RU"/>
        </w:rPr>
      </w:r>
    </w:p>
    <w:p>
      <w:pPr>
        <w:pStyle w:val="Normal"/>
        <w:tabs>
          <w:tab w:val="center" w:pos="5695" w:leader="none"/>
        </w:tabs>
        <w:ind w:firstLine="0"/>
        <w:jc w:val="left"/>
        <w:rPr>
          <w:lang w:val="ru-RU"/>
        </w:rPr>
      </w:pPr>
      <w:r>
        <w:rPr>
          <w:lang w:val="ru-RU"/>
        </w:rPr>
        <w:t xml:space="preserve">Приложение№ 1. Перечень</w:t>
      </w:r>
      <w:r>
        <w:rPr>
          <w:lang w:val="ru-RU"/>
        </w:rPr>
        <w:t xml:space="preserve"> сведений</w:t>
      </w:r>
      <w:r>
        <w:rPr>
          <w:lang w:val="ru-RU"/>
        </w:rPr>
        <w:tab/>
      </w:r>
      <w:r>
        <w:rPr>
          <w:lang w:val="ru-RU"/>
        </w:rPr>
        <w:t xml:space="preserve">, относящихся к конфиденциальной</w:t>
      </w:r>
      <w:r>
        <w:rPr>
          <w:lang w:val="ru-RU"/>
        </w:rPr>
        <w:t xml:space="preserve"> и</w:t>
      </w:r>
      <w:r>
        <w:rPr>
          <w:lang w:val="ru-RU"/>
        </w:rPr>
        <w:t xml:space="preserve">нформации.</w:t>
      </w:r>
      <w:r>
        <w:rPr>
          <w:lang w:val="ru-RU"/>
        </w:rPr>
      </w:r>
    </w:p>
    <w:p>
      <w:pPr>
        <w:pStyle w:val="Normal"/>
        <w:ind w:left="14" w:right="9"/>
        <w:rPr>
          <w:lang w:val="ru-RU"/>
        </w:rP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3172" cy="3172"/>
                <wp:effectExtent l="0" t="0" r="0" b="0"/>
                <wp:docPr id="8" name="_x0000_i107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20"/>
                        <a:stretch/>
                      </pic:blipFill>
                      <pic:spPr>
                        <a:xfrm>
                          <a:off x="0" y="0"/>
                          <a:ext cx="3172" cy="31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7" o:spid="_x0000_s7" type="#_x0000_t75" style="width:0.25pt;height:0.25pt;mso-wrap-distance-left:0.00pt;mso-wrap-distance-top:0.00pt;mso-wrap-distance-right:0.00pt;mso-wrap-distance-bottom:0.00pt;" stroked="f">
                <v:path textboxrect="0,0,0,0"/>
                <v:imagedata r:id="rId20" o:title=""/>
              </v:shape>
            </w:pict>
          </mc:Fallback>
        </mc:AlternateContent>
      </w:r>
      <w:r>
        <w:rPr>
          <w:lang w:val="ru-RU"/>
        </w:rPr>
        <w:t xml:space="preserve">Приложение №2. Образец Акта приема-передачи документов, содержащих конфиденциальную информацию.</w:t>
      </w:r>
      <w:r>
        <w:rPr>
          <w:lang w:val="ru-RU"/>
        </w:rPr>
      </w:r>
    </w:p>
    <w:p>
      <w:pPr>
        <w:pStyle w:val="Normal"/>
        <w:ind w:left="14" w:right="9"/>
        <w:rPr>
          <w:lang w:val="ru-RU"/>
        </w:rPr>
      </w:pPr>
      <w:r>
        <w:rPr>
          <w:lang w:val="ru-RU"/>
        </w:rPr>
        <w:t xml:space="preserve">Приложение №3. Образец Акта приема-передачи материального носителя, содержащего</w:t>
      </w:r>
      <w:r>
        <w:rPr>
          <w:lang w:val="ru-RU"/>
        </w:rPr>
      </w:r>
    </w:p>
    <w:p>
      <w:pPr>
        <w:pStyle w:val="Normal"/>
        <w:rPr>
          <w:lang w:val="ru-RU"/>
        </w:rPr>
        <w:sectPr>
          <w:footerReference w:type="even" r:id="rId7"/>
          <w:footerReference w:type="default" r:id="rId8"/>
          <w:footerReference w:type="first" r:id="rId9"/>
          <w:type w:val="nextPage"/>
          <w:pgSz w:w="11904" w:h="16834"/>
          <w:pgMar w:top="797" w:right="710" w:bottom="1701" w:left="1114" w:header="720" w:footer="875" w:gutter="0"/>
          <w:cols w:space="720"/>
          <w:docGrid w:linePitch="360"/>
        </w:sectPr>
      </w:pPr>
      <w:r>
        <w:rPr>
          <w:lang w:val="ru-RU"/>
        </w:rPr>
      </w:r>
    </w:p>
    <w:p>
      <w:pPr>
        <w:pStyle w:val="Normal"/>
        <w:spacing w:after="323"/>
        <w:ind w:left="14" w:right="9"/>
        <w:rPr>
          <w:lang w:val="ru-RU"/>
        </w:rPr>
      </w:pPr>
      <w:r>
        <w:rPr>
          <w:lang w:val="ru-RU"/>
        </w:rPr>
        <w:t xml:space="preserve">конфиденциальную информацию.</w:t>
      </w:r>
      <w:r>
        <w:rPr>
          <w:lang w:val="ru-RU"/>
        </w:rPr>
      </w:r>
    </w:p>
    <w:p>
      <w:pPr>
        <w:pStyle w:val="Heading1"/>
        <w:tabs>
          <w:tab w:val="right" w:pos="4896" w:leader="none"/>
        </w:tabs>
        <w:ind w:right="0" w:firstLine="0"/>
        <w:rPr>
          <w:lang w:val="ru-RU"/>
        </w:rPr>
      </w:pPr>
      <w:r>
        <w:rPr>
          <w:lang w:val="ru-RU"/>
        </w:rPr>
        <w:t xml:space="preserve">12.</w:t>
        <w:tab/>
        <w:t xml:space="preserve">РЕКВИЗИТЫ И ПОДПИСИ СТОРОН</w:t>
      </w:r>
      <w:r>
        <w:rPr>
          <w:lang w:val="ru-RU"/>
        </w:rPr>
      </w:r>
    </w:p>
    <w:p>
      <w:pPr>
        <w:pStyle w:val="Heading3"/>
        <w:spacing w:after="244"/>
        <w:ind w:left="14" w:right="0"/>
        <w:rPr>
          <w:lang w:val="ru-RU"/>
        </w:rPr>
      </w:pPr>
      <w:r>
        <w:rPr>
          <w:lang w:val="ru-RU"/>
        </w:rPr>
      </w:r>
    </w:p>
    <w:p>
      <w:pPr>
        <w:pStyle w:val="Heading3"/>
        <w:spacing w:after="244"/>
        <w:ind w:left="14" w:right="0"/>
        <w:rPr>
          <w:sz w:val="24"/>
          <w:lang w:val="ru-RU"/>
        </w:rPr>
      </w:pPr>
      <w:r>
        <w:rPr>
          <w:sz w:val="24"/>
          <w:lang w:val="ru-RU"/>
        </w:rPr>
        <w:t xml:space="preserve">Общество с ограниченной ответственностью «АЛЬФАКОМ»</w:t>
      </w:r>
    </w:p>
    <w:p>
      <w:pPr>
        <w:pStyle w:val="Normal"/>
        <w:ind w:left="14" w:right="394"/>
        <w:rPr>
          <w:lang w:val="ru-RU"/>
        </w:rPr>
      </w:pPr>
      <w:r>
        <w:rPr>
          <w:lang w:val="ru-RU"/>
        </w:rPr>
        <w:t xml:space="preserve">ИНН 7718751006 / КПП 771901001 </w:t>
      </w:r>
    </w:p>
    <w:p>
      <w:pPr>
        <w:pStyle w:val="Normal"/>
        <w:ind w:left="14" w:right="394"/>
        <w:rPr>
          <w:lang w:val="ru-RU"/>
        </w:rPr>
      </w:pPr>
      <w:r>
        <w:rPr>
          <w:lang w:val="ru-RU"/>
        </w:rPr>
        <w:t xml:space="preserve">ОКПО 89646485</w:t>
      </w:r>
    </w:p>
    <w:p>
      <w:pPr>
        <w:pStyle w:val="Normal"/>
        <w:spacing w:after="0" w:line="240" w:lineRule="auto"/>
        <w:ind w:right="-11" w:firstLine="0"/>
        <w:jc w:val="left"/>
        <w:rPr>
          <w:lang w:val="ru-RU"/>
        </w:rPr>
      </w:pPr>
      <w:r>
        <w:rPr>
          <w:lang w:val="ru-RU"/>
        </w:rPr>
        <w:t xml:space="preserve">Адрес: 105554, г.Москва, ул. Первомайская, дом 76, помещение V комн 2 подвал     </w:t>
      </w:r>
      <w:r>
        <w:rPr>
          <w:lang w:val="ru-RU"/>
        </w:rPr>
        <w:t xml:space="preserve">              </w:t>
      </w:r>
      <w:r>
        <w:rPr>
          <w:lang w:val="ru-RU"/>
        </w:rPr>
        <w:t xml:space="preserve">р/с 40702810138000111716 в банке                    ПАО СБЕРБАНК Г.МОСКВА                           БИК 044525225                                                       к/с 30101810400000000225                                   тел. +7(495) 212-16-73</w:t>
      </w:r>
      <w:r>
        <w:rPr>
          <w:lang w:val="ru-RU"/>
        </w:rPr>
      </w:r>
    </w:p>
    <w:p>
      <w:pPr>
        <w:pStyle w:val="Normal"/>
        <w:spacing w:after="0" w:line="240" w:lineRule="auto"/>
        <w:ind w:right="-11" w:firstLine="0"/>
        <w:jc w:val="left"/>
        <w:rPr>
          <w:lang w:val="ru-RU"/>
        </w:rPr>
      </w:pPr>
      <w:r>
        <w:rPr>
          <w:lang w:val="ru-RU"/>
        </w:rPr>
      </w:r>
    </w:p>
    <w:p>
      <w:pPr>
        <w:pStyle w:val="Normal"/>
        <w:spacing w:after="0" w:line="240" w:lineRule="auto"/>
        <w:ind w:right="-11" w:firstLine="0"/>
        <w:jc w:val="left"/>
        <w:rPr>
          <w:sz w:val="26"/>
          <w:lang w:val="ru-RU"/>
        </w:rPr>
      </w:pPr>
      <w:r>
        <w:rPr>
          <w:sz w:val="26"/>
          <w:lang w:val="ru-RU"/>
        </w:rPr>
        <w:t xml:space="preserve">Генеральный директор</w:t>
      </w:r>
    </w:p>
    <w:p>
      <w:pPr>
        <w:pStyle w:val="Normal"/>
        <w:spacing w:after="0" w:line="240" w:lineRule="auto"/>
        <w:ind w:right="-11" w:firstLine="0"/>
        <w:jc w:val="left"/>
        <w:rPr>
          <w:sz w:val="26"/>
          <w:lang w:val="ru-RU"/>
        </w:rPr>
      </w:pPr>
      <w:r>
        <w:rPr>
          <w:sz w:val="26"/>
          <w:lang w:val="ru-RU"/>
        </w:rPr>
        <w:t xml:space="preserve">_______________/Э.А. Балобанова</w:t>
      </w:r>
    </w:p>
    <w:p>
      <w:pPr>
        <w:pStyle w:val="Normal"/>
        <w:spacing w:after="0" w:line="240" w:lineRule="auto"/>
        <w:ind w:right="-11" w:firstLine="0"/>
        <w:jc w:val="left"/>
        <w:rPr>
          <w:sz w:val="26"/>
          <w:lang w:val="ru-RU"/>
        </w:rPr>
      </w:pPr>
      <w:r>
        <w:rPr>
          <w:sz w:val="26"/>
          <w:lang w:val="ru-RU"/>
        </w:rPr>
        <w:t xml:space="preserve">М.П.</w:t>
      </w:r>
      <w:r>
        <w:rPr>
          <w:sz w:val="26"/>
          <w:lang w:val="ru-RU"/>
        </w:rPr>
      </w:r>
    </w:p>
    <w:p>
      <w:pPr>
        <w:pStyle w:val="Normal"/>
        <w:spacing w:after="1722" w:line="240" w:lineRule="auto"/>
        <w:ind w:left="-1" w:right="-13" w:firstLine="0"/>
        <w:jc w:val="left"/>
        <w:rPr>
          <w:sz w:val="26"/>
          <w:lang w:val="ru-RU"/>
        </w:rPr>
      </w:pPr>
      <w:r>
        <w:rPr>
          <w:sz w:val="26"/>
          <w:lang w:val="ru-RU"/>
        </w:rPr>
      </w:r>
    </w:p>
    <w:p>
      <w:pPr>
        <w:pStyle w:val="Normal"/>
        <w:ind w:left="14" w:right="394"/>
        <w:rPr>
          <w:sz w:val="26"/>
          <w:lang w:val="ru-RU"/>
        </w:rPr>
      </w:pPr>
      <w:r>
        <w:rPr>
          <w:sz w:val="26"/>
          <w:lang w:val="ru-RU"/>
        </w:rPr>
      </w:r>
    </w:p>
    <w:p>
      <w:pPr>
        <w:pStyle w:val="Normal"/>
        <w:ind w:right="-43" w:firstLine="0"/>
        <w:rPr>
          <w:lang w:val="ru-RU"/>
        </w:rPr>
      </w:pPr>
      <w:r>
        <w:rPr>
          <w:lang w:val="ru-RU"/>
        </w:rPr>
      </w:r>
    </w:p>
    <w:p>
      <w:pPr>
        <w:pStyle w:val="Normal"/>
        <w:ind w:right="-43" w:firstLine="0"/>
        <w:rPr>
          <w:lang w:val="ru-RU"/>
        </w:rPr>
      </w:pPr>
      <w:r>
        <w:rPr>
          <w:lang w:val="ru-RU"/>
        </w:rPr>
      </w:r>
    </w:p>
    <w:p>
      <w:pPr>
        <w:pStyle w:val="Normal"/>
        <w:ind w:right="-43" w:firstLine="0"/>
        <w:rPr>
          <w:lang w:val="ru-RU"/>
        </w:rPr>
      </w:pPr>
      <w:r>
        <w:rPr>
          <w:lang w:val="ru-RU"/>
        </w:rPr>
      </w:r>
    </w:p>
    <w:p>
      <w:pPr>
        <w:pStyle w:val="Normal"/>
        <w:ind w:right="-43" w:firstLine="0"/>
        <w:rPr>
          <w:lang w:val="ru-RU"/>
        </w:rPr>
      </w:pPr>
      <w:r>
        <w:rPr>
          <w:lang w:val="ru-RU"/>
        </w:rPr>
      </w:r>
    </w:p>
    <w:p>
      <w:pPr>
        <w:pStyle w:val="Normal"/>
        <w:ind w:right="-43" w:firstLine="0"/>
        <w:rPr>
          <w:lang w:val="ru-RU"/>
        </w:rPr>
      </w:pPr>
      <w:r>
        <w:rPr>
          <w:lang w:val="ru-RU"/>
        </w:rPr>
        <w:t xml:space="preserve">_____________________________________________________________</w:t>
      </w:r>
      <w:r>
        <w:rPr>
          <w:lang w:val="ru-RU"/>
        </w:rPr>
        <w:t xml:space="preserve">____</w:t>
      </w:r>
      <w:r>
        <w:rPr>
          <w:lang w:val="ru-RU"/>
        </w:rPr>
        <w:t xml:space="preserve">______</w:t>
      </w:r>
      <w:r>
        <w:rPr>
          <w:lang w:val="ru-RU"/>
        </w:rPr>
        <w:t xml:space="preserve">__</w:t>
      </w:r>
      <w:r>
        <w:rPr>
          <w:lang w:val="ru-RU"/>
        </w:rPr>
        <w:t xml:space="preserve">_</w:t>
      </w:r>
    </w:p>
    <w:p>
      <w:pPr>
        <w:pStyle w:val="Normal"/>
        <w:ind w:right="-43" w:firstLine="0"/>
        <w:rPr>
          <w:lang w:val="ru-RU"/>
        </w:rPr>
      </w:pPr>
      <w:r>
        <w:rPr>
          <w:lang w:val="ru-RU"/>
        </w:rPr>
      </w:r>
    </w:p>
    <w:p>
      <w:pPr>
        <w:pStyle w:val="Normal"/>
        <w:ind w:right="-43" w:firstLine="0"/>
        <w:rPr>
          <w:lang w:val="ru-RU"/>
        </w:rPr>
      </w:pPr>
      <w:r>
        <w:rPr>
          <w:lang w:val="ru-RU"/>
        </w:rPr>
        <w:t xml:space="preserve">ИНН ______</w:t>
      </w:r>
      <w:r>
        <w:rPr>
          <w:lang w:val="ru-RU"/>
        </w:rPr>
        <w:t xml:space="preserve">_</w:t>
      </w:r>
      <w:r>
        <w:rPr>
          <w:lang w:val="ru-RU"/>
        </w:rPr>
        <w:t xml:space="preserve">_____ / КПП __</w:t>
      </w:r>
      <w:r>
        <w:rPr>
          <w:lang w:val="ru-RU"/>
        </w:rPr>
        <w:t xml:space="preserve">__</w:t>
      </w:r>
      <w:r>
        <w:rPr>
          <w:lang w:val="ru-RU"/>
        </w:rPr>
        <w:t xml:space="preserve">__________</w:t>
      </w:r>
      <w:r>
        <w:rPr>
          <w:lang w:val="ru-RU"/>
        </w:rPr>
        <w:t xml:space="preserve"> </w:t>
      </w:r>
    </w:p>
    <w:p>
      <w:pPr>
        <w:pStyle w:val="Normal"/>
        <w:ind w:right="-43"/>
        <w:rPr>
          <w:lang w:val="ru-RU"/>
        </w:rPr>
      </w:pPr>
      <w:r>
        <w:rPr>
          <w:lang w:val="ru-RU"/>
        </w:rPr>
        <w:t xml:space="preserve">ОКПО ______________________</w:t>
      </w:r>
      <w:r>
        <w:rPr>
          <w:lang w:val="ru-RU"/>
        </w:rPr>
        <w:t xml:space="preserve">___</w:t>
      </w:r>
      <w:r>
        <w:rPr>
          <w:lang w:val="ru-RU"/>
        </w:rPr>
        <w:t xml:space="preserve">___</w:t>
      </w:r>
      <w:r>
        <w:rPr>
          <w:lang w:val="ru-RU"/>
        </w:rPr>
        <w:t xml:space="preserve">___</w:t>
      </w:r>
      <w:r>
        <w:rPr>
          <w:lang w:val="ru-RU"/>
        </w:rPr>
      </w:r>
    </w:p>
    <w:p>
      <w:pPr>
        <w:pStyle w:val="Normal"/>
        <w:spacing w:after="0" w:line="240" w:lineRule="auto"/>
        <w:ind w:right="-45" w:firstLine="0"/>
        <w:jc w:val="left"/>
        <w:rPr>
          <w:lang w:val="ru-RU"/>
        </w:rPr>
      </w:pPr>
      <w:r>
        <w:rPr>
          <w:lang w:val="ru-RU"/>
        </w:rPr>
        <w:t xml:space="preserve">Адрес:</w:t>
      </w:r>
      <w:r>
        <w:rPr>
          <w:lang w:val="ru-RU"/>
        </w:rPr>
        <w:t xml:space="preserve">________________</w:t>
      </w:r>
      <w:r>
        <w:rPr>
          <w:lang w:val="ru-RU"/>
        </w:rPr>
        <w:t xml:space="preserve">______________</w:t>
      </w:r>
      <w:r>
        <w:rPr>
          <w:lang w:val="ru-RU"/>
        </w:rPr>
        <w:t xml:space="preserve">_____________________________________</w:t>
      </w:r>
      <w:r>
        <w:rPr>
          <w:lang w:val="ru-RU"/>
        </w:rPr>
        <w:t xml:space="preserve">__</w:t>
      </w:r>
      <w:r>
        <w:rPr>
          <w:lang w:val="ru-RU"/>
        </w:rPr>
        <w:t xml:space="preserve"> р/с </w:t>
      </w:r>
      <w:r>
        <w:rPr>
          <w:lang w:val="ru-RU"/>
        </w:rPr>
        <w:t xml:space="preserve">________________________</w:t>
      </w:r>
      <w:r>
        <w:rPr>
          <w:lang w:val="ru-RU"/>
        </w:rPr>
        <w:t xml:space="preserve"> в банке                    </w:t>
      </w:r>
      <w:r>
        <w:rPr>
          <w:lang w:val="ru-RU"/>
        </w:rPr>
        <w:t xml:space="preserve">__________________________________</w:t>
      </w:r>
      <w:r>
        <w:rPr>
          <w:lang w:val="ru-RU"/>
        </w:rPr>
        <w:t xml:space="preserve">___</w:t>
      </w:r>
      <w:r>
        <w:rPr>
          <w:lang w:val="ru-RU"/>
        </w:rPr>
        <w:t xml:space="preserve">           БИК </w:t>
      </w:r>
      <w:r>
        <w:rPr>
          <w:lang w:val="ru-RU"/>
        </w:rPr>
        <w:t xml:space="preserve">_________________________</w:t>
      </w:r>
      <w:r>
        <w:rPr>
          <w:lang w:val="ru-RU"/>
        </w:rPr>
        <w:t xml:space="preserve">____</w:t>
      </w:r>
      <w:r>
        <w:rPr>
          <w:lang w:val="ru-RU"/>
        </w:rPr>
        <w:t xml:space="preserve">____</w:t>
      </w:r>
      <w:r>
        <w:rPr>
          <w:lang w:val="ru-RU"/>
        </w:rPr>
        <w:t xml:space="preserve">             </w:t>
      </w:r>
      <w:r>
        <w:rPr>
          <w:lang w:val="ru-RU"/>
        </w:rPr>
        <w:t xml:space="preserve"> к/с _________________________</w:t>
      </w:r>
      <w:r>
        <w:rPr>
          <w:lang w:val="ru-RU"/>
        </w:rPr>
        <w:t xml:space="preserve">___</w:t>
      </w:r>
      <w:r>
        <w:rPr>
          <w:lang w:val="ru-RU"/>
        </w:rPr>
        <w:t xml:space="preserve">______</w:t>
      </w:r>
      <w:r>
        <w:rPr>
          <w:lang w:val="ru-RU"/>
        </w:rPr>
        <w:t xml:space="preserve">            тел. </w:t>
      </w:r>
      <w:r>
        <w:rPr>
          <w:lang w:val="ru-RU"/>
        </w:rPr>
        <w:t xml:space="preserve">_______________________</w:t>
      </w:r>
      <w:r>
        <w:rPr>
          <w:lang w:val="ru-RU"/>
        </w:rPr>
        <w:t xml:space="preserve">___</w:t>
      </w:r>
      <w:r>
        <w:rPr>
          <w:lang w:val="ru-RU"/>
        </w:rPr>
        <w:t xml:space="preserve">_______</w:t>
      </w:r>
      <w:r>
        <w:rPr>
          <w:lang w:val="ru-RU"/>
        </w:rPr>
      </w:r>
    </w:p>
    <w:p>
      <w:pPr>
        <w:pStyle w:val="Normal"/>
        <w:spacing w:after="0" w:line="259" w:lineRule="auto"/>
        <w:ind w:right="1021" w:firstLine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after="0" w:line="259" w:lineRule="auto"/>
        <w:ind w:right="1021" w:firstLine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after="0" w:line="259" w:lineRule="auto"/>
        <w:ind w:right="1021" w:firstLine="0"/>
        <w:jc w:val="center"/>
        <w:rPr>
          <w:lang w:val="ru-RU"/>
        </w:rPr>
      </w:pPr>
      <w:r>
        <w:rPr>
          <w:lang w:val="ru-RU"/>
        </w:rPr>
        <w:t xml:space="preserve">_____________ /_____________/</w:t>
      </w:r>
    </w:p>
    <w:p>
      <w:pPr>
        <w:pStyle w:val="Normal"/>
        <w:spacing w:after="0" w:line="259" w:lineRule="auto"/>
        <w:ind w:right="1021" w:firstLine="0"/>
        <w:rPr>
          <w:lang w:val="ru-RU"/>
        </w:rPr>
      </w:pPr>
      <w:r>
        <w:rPr>
          <w:lang w:val="ru-RU"/>
        </w:rPr>
        <w:t xml:space="preserve">М.П.</w:t>
      </w:r>
      <w:r>
        <w:rPr>
          <w:lang w:val="ru-RU"/>
        </w:rPr>
      </w:r>
    </w:p>
    <w:p>
      <w:pPr>
        <w:pStyle w:val="Normal"/>
        <w:spacing w:after="5896" w:line="259" w:lineRule="auto"/>
        <w:ind w:right="1018" w:firstLine="0"/>
        <w:jc w:val="center"/>
        <w:rPr>
          <w:lang w:val="ru-RU"/>
        </w:rPr>
      </w:pPr>
      <w:r>
        <w:rPr>
          <w:sz w:val="28"/>
          <w:lang w:val="ru-RU"/>
        </w:rPr>
        <w:tab/>
      </w:r>
      <w:r>
        <w:rPr>
          <w:lang w:val="ru-RU"/>
        </w:rPr>
      </w:r>
    </w:p>
    <w:p>
      <w:pPr>
        <w:pStyle w:val="Normal"/>
        <w:spacing w:after="153" w:line="259" w:lineRule="auto"/>
        <w:ind w:left="10" w:right="196" w:hanging="10"/>
        <w:jc w:val="right"/>
        <w:rPr>
          <w:lang w:val="ru-RU"/>
        </w:rPr>
        <w:sectPr>
          <w:type w:val="continuous"/>
          <w:pgSz w:w="11904" w:h="16834"/>
          <w:pgMar w:top="1440" w:right="1166" w:bottom="154" w:left="1142" w:header="720" w:footer="720" w:gutter="0"/>
          <w:cols w:num="2" w:space="42" w:equalWidth="0">
            <w:col w:w="4896" w:space="206"/>
            <w:col w:w="4493" w:space="0"/>
          </w:cols>
          <w:docGrid w:linePitch="360"/>
        </w:sectPr>
      </w:pPr>
      <w:r>
        <w:rPr>
          <w:lang w:val="ru-RU"/>
        </w:rPr>
      </w:r>
    </w:p>
    <w:p>
      <w:pPr>
        <w:pStyle w:val="Normal"/>
        <w:spacing w:after="604" w:line="249" w:lineRule="auto"/>
        <w:ind w:left="6804" w:right="-3" w:firstLine="0"/>
        <w:jc w:val="left"/>
        <w:rPr>
          <w:lang w:val="ru-RU"/>
        </w:rPr>
      </w:pPr>
      <w:r>
        <w:rPr>
          <w:sz w:val="20"/>
          <w:lang w:val="ru-RU"/>
        </w:rPr>
        <w:t xml:space="preserve">Приложение № 1 к Соглашению о </w:t>
      </w:r>
      <w:r>
        <w:rPr>
          <w:sz w:val="20"/>
          <w:lang w:val="ru-RU"/>
        </w:rPr>
        <w:t xml:space="preserve">конфиденциальности № </w:t>
      </w:r>
      <w:r>
        <w:rPr>
          <w:sz w:val="20"/>
          <w:lang w:val="ru-RU"/>
        </w:rPr>
        <w:t xml:space="preserve">_____         </w:t>
      </w:r>
      <w:r>
        <w:rPr>
          <w:sz w:val="20"/>
          <w:lang w:val="ru-RU"/>
        </w:rPr>
        <w:t xml:space="preserve">от </w:t>
      </w:r>
      <w:r>
        <w:rPr>
          <w:sz w:val="20"/>
          <w:lang w:val="ru-RU"/>
        </w:rPr>
        <w:t xml:space="preserve">«__»________20___</w:t>
      </w:r>
      <w:r>
        <w:rPr>
          <w:sz w:val="20"/>
          <w:lang w:val="ru-RU"/>
        </w:rPr>
        <w:t xml:space="preserve">г.</w:t>
      </w:r>
      <w:r>
        <w:rPr>
          <w:lang w:val="ru-RU"/>
        </w:rPr>
      </w:r>
    </w:p>
    <w:p>
      <w:pPr>
        <w:pStyle w:val="Normal"/>
        <w:spacing w:after="3" w:line="265" w:lineRule="auto"/>
        <w:ind w:left="1051" w:right="1007" w:hanging="10"/>
        <w:jc w:val="center"/>
        <w:rPr>
          <w:lang w:val="ru-RU"/>
        </w:rPr>
      </w:pPr>
      <w:r>
        <w:rPr>
          <w:sz w:val="26"/>
          <w:lang w:val="ru-RU"/>
        </w:rPr>
        <w:t xml:space="preserve">ПЕРЕЧЕНЬ СВЕДЕНИЙ,</w:t>
      </w:r>
      <w:r>
        <w:rPr>
          <w:lang w:val="ru-RU"/>
        </w:rPr>
      </w:r>
    </w:p>
    <w:p>
      <w:pPr>
        <w:pStyle w:val="Normal"/>
        <w:spacing w:after="226" w:line="265" w:lineRule="auto"/>
        <w:ind w:left="1051" w:right="1007" w:hanging="10"/>
        <w:jc w:val="center"/>
        <w:rPr>
          <w:lang w:val="ru-RU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3" behindDoc="0" locked="0" layoutInCell="1" allowOverlap="1">
                <wp:simplePos x="0" y="0"/>
                <wp:positionH relativeFrom="page">
                  <wp:posOffset>7065010</wp:posOffset>
                </wp:positionH>
                <wp:positionV relativeFrom="page">
                  <wp:posOffset>570230</wp:posOffset>
                </wp:positionV>
                <wp:extent cx="3175" cy="3175"/>
                <wp:effectExtent l="0" t="0" r="0" b="0"/>
                <wp:wrapSquare wrapText="bothSides"/>
                <wp:docPr id="9" name="_x0000_s106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21"/>
                        <a:stretch/>
                      </pic:blipFill>
                      <pic:spPr>
                        <a:xfrm>
                          <a:off x="0" y="0"/>
                          <a:ext cx="3175" cy="3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8" o:spid="_x0000_s8" type="#_x0000_t75" style="position:absolute;z-index:251658243;o:allowoverlap:true;o:allowincell:true;mso-position-horizontal-relative:page;margin-left:556.30pt;mso-position-horizontal:absolute;mso-position-vertical-relative:page;margin-top:44.90pt;mso-position-vertical:absolute;width:0.25pt;height:0.25pt;mso-wrap-distance-left:9.00pt;mso-wrap-distance-top:0.00pt;mso-wrap-distance-right:9.00pt;mso-wrap-distance-bottom:0.00pt;" stroked="f">
                <v:path textboxrect="0,0,0,0"/>
                <w10:wrap type="square"/>
                <v:imagedata r:id="rId21" o:title=""/>
              </v:shape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4" behindDoc="0" locked="0" layoutInCell="1" allowOverlap="1">
                <wp:simplePos x="0" y="0"/>
                <wp:positionH relativeFrom="page">
                  <wp:posOffset>7065010</wp:posOffset>
                </wp:positionH>
                <wp:positionV relativeFrom="page">
                  <wp:posOffset>783590</wp:posOffset>
                </wp:positionV>
                <wp:extent cx="3175" cy="3175"/>
                <wp:effectExtent l="0" t="0" r="0" b="0"/>
                <wp:wrapSquare wrapText="bothSides"/>
                <wp:docPr id="10" name="_x0000_s106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22"/>
                        <a:stretch/>
                      </pic:blipFill>
                      <pic:spPr>
                        <a:xfrm>
                          <a:off x="0" y="0"/>
                          <a:ext cx="3175" cy="3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9" o:spid="_x0000_s9" type="#_x0000_t75" style="position:absolute;z-index:251658244;o:allowoverlap:true;o:allowincell:true;mso-position-horizontal-relative:page;margin-left:556.30pt;mso-position-horizontal:absolute;mso-position-vertical-relative:page;margin-top:61.70pt;mso-position-vertical:absolute;width:0.25pt;height:0.25pt;mso-wrap-distance-left:9.00pt;mso-wrap-distance-top:0.00pt;mso-wrap-distance-right:9.00pt;mso-wrap-distance-bottom:0.00pt;" stroked="f">
                <v:path textboxrect="0,0,0,0"/>
                <w10:wrap type="square"/>
                <v:imagedata r:id="rId22" o:title=""/>
              </v:shape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5" behindDoc="0" locked="0" layoutInCell="1" allowOverlap="1">
                <wp:simplePos x="0" y="0"/>
                <wp:positionH relativeFrom="page">
                  <wp:posOffset>7068185</wp:posOffset>
                </wp:positionH>
                <wp:positionV relativeFrom="page">
                  <wp:posOffset>1588770</wp:posOffset>
                </wp:positionV>
                <wp:extent cx="3175" cy="3175"/>
                <wp:effectExtent l="0" t="0" r="0" b="0"/>
                <wp:wrapSquare wrapText="bothSides"/>
                <wp:docPr id="11" name="_x0000_s106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23"/>
                        <a:stretch/>
                      </pic:blipFill>
                      <pic:spPr>
                        <a:xfrm>
                          <a:off x="0" y="0"/>
                          <a:ext cx="3175" cy="3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0" o:spid="_x0000_s10" type="#_x0000_t75" style="position:absolute;z-index:251658245;o:allowoverlap:true;o:allowincell:true;mso-position-horizontal-relative:page;margin-left:556.55pt;mso-position-horizontal:absolute;mso-position-vertical-relative:page;margin-top:125.10pt;mso-position-vertical:absolute;width:0.25pt;height:0.25pt;mso-wrap-distance-left:9.00pt;mso-wrap-distance-top:0.00pt;mso-wrap-distance-right:9.00pt;mso-wrap-distance-bottom:0.00pt;" stroked="f">
                <v:path textboxrect="0,0,0,0"/>
                <w10:wrap type="square"/>
                <v:imagedata r:id="rId23" o:title=""/>
              </v:shape>
            </w:pict>
          </mc:Fallback>
        </mc:AlternateContent>
      </w:r>
      <w:r>
        <w:rPr>
          <w:sz w:val="26"/>
          <w:lang w:val="ru-RU"/>
        </w:rPr>
        <w:t xml:space="preserve">ОТНОСЯЩИХСЯ К КОНФИДЕНЦИАЛЬНОЙ ИНФОРМАЦИИ</w:t>
      </w:r>
      <w:r>
        <w:rPr>
          <w:lang w:val="ru-RU"/>
        </w:rPr>
      </w:r>
    </w:p>
    <w:p>
      <w:pPr>
        <w:pStyle w:val="Normal"/>
        <w:ind w:left="14" w:right="9"/>
        <w:rPr>
          <w:lang w:val="ru-RU"/>
        </w:rPr>
      </w:pPr>
      <w:r>
        <w:rPr>
          <w:lang w:val="ru-RU"/>
        </w:rPr>
        <w:t xml:space="preserve">Конфиденциальной информацией Стороны признают любые полученные одной Стороной, ее работниками сведения о другой Стороне, в том числе:</w:t>
      </w:r>
      <w:r>
        <w:rPr>
          <w:lang w:val="ru-RU"/>
        </w:rPr>
      </w:r>
    </w:p>
    <w:p>
      <w:pPr>
        <w:pStyle w:val="Normal"/>
        <w:ind w:right="9" w:firstLine="0"/>
        <w:rPr>
          <w:lang w:val="ru-RU"/>
        </w:rPr>
      </w:pPr>
      <w:r>
        <w:rPr>
          <w:lang w:val="ru-RU"/>
        </w:rPr>
      </w:r>
    </w:p>
    <w:tbl>
      <w:tblPr>
        <w:tblW w:w="9736" w:type="dxa"/>
        <w:tblInd w:w="85" w:type="dxa"/>
        <w:tblLayout w:type="autofit"/>
        <w:tblCellMar>
          <w:left w:w="44" w:type="dxa"/>
          <w:top w:w="82" w:type="dxa"/>
          <w:right w:w="14" w:type="dxa"/>
          <w:bottom w:w="20" w:type="dxa"/>
        </w:tblCellMar>
        <w:tblLook w:val="04A0" w:firstRow="1" w:lastRow="0" w:firstColumn="1" w:lastColumn="0" w:noHBand="0" w:noVBand="1"/>
      </w:tblPr>
      <w:tblGrid>
        <w:gridCol w:w="546"/>
        <w:gridCol w:w="6974"/>
        <w:gridCol w:w="2216"/>
      </w:tblGrid>
      <w:tr>
        <w:trPr>
          <w:trHeight w:val="381"/>
        </w:trPr>
        <w:tc>
          <w:tcPr>
            <w:tcW w:w="5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extDirection w:val="lrTb"/>
            <w:vAlign w:val="bottom"/>
          </w:tcPr>
          <w:p>
            <w:pPr>
              <w:pStyle w:val="Normal"/>
              <w:spacing w:after="0" w:line="259" w:lineRule="auto"/>
              <w:ind w:left="36" w:firstLine="0"/>
              <w:jc w:val="left"/>
              <w:rPr>
                <w:b/>
              </w:rPr>
            </w:pPr>
            <w:r>
              <w:rPr>
                <w:b/>
                <w:sz w:val="26"/>
              </w:rPr>
              <w:t xml:space="preserve">п/п</w:t>
            </w:r>
            <w:r>
              <w:rPr>
                <w:b/>
              </w:rPr>
            </w:r>
          </w:p>
        </w:tc>
        <w:tc>
          <w:tcPr>
            <w:tcW w:w="919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extDirection w:val="lrTb"/>
            <w:vAlign w:val="bottom"/>
          </w:tcPr>
          <w:p>
            <w:pPr>
              <w:pStyle w:val="Normal"/>
              <w:spacing w:after="0" w:line="259" w:lineRule="auto"/>
              <w:ind w:right="42" w:firstLine="0"/>
              <w:jc w:val="center"/>
              <w:rPr>
                <w:b/>
              </w:rPr>
            </w:pPr>
            <w:r>
              <w:rPr>
                <w:b/>
                <w:sz w:val="26"/>
              </w:rPr>
              <w:t xml:space="preserve">Наименование сведений</w:t>
            </w:r>
            <w:r>
              <w:rPr>
                <w:b/>
              </w:rPr>
            </w:r>
          </w:p>
        </w:tc>
      </w:tr>
      <w:tr>
        <w:trPr>
          <w:trHeight w:val="318"/>
        </w:trPr>
        <w:tc>
          <w:tcPr>
            <w:tcW w:w="5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extDirection w:val="lrTb"/>
            <w:vAlign w:val="top"/>
          </w:tcPr>
          <w:p>
            <w:pPr>
              <w:pStyle w:val="Normal"/>
              <w:spacing w:after="120" w:line="259" w:lineRule="auto"/>
              <w:ind w:firstLine="0"/>
              <w:jc w:val="left"/>
            </w:pPr>
          </w:p>
        </w:tc>
        <w:tc>
          <w:tcPr>
            <w:tcW w:w="919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extDirection w:val="lrTb"/>
            <w:vAlign w:val="top"/>
          </w:tcPr>
          <w:p>
            <w:pPr>
              <w:pStyle w:val="Normal"/>
              <w:spacing w:after="0" w:line="259" w:lineRule="auto"/>
              <w:ind w:left="10" w:firstLine="0"/>
              <w:jc w:val="left"/>
            </w:pPr>
            <w:r>
              <w:rPr>
                <w:b/>
                <w:sz w:val="26"/>
              </w:rPr>
              <w:t xml:space="preserve">1.</w:t>
            </w:r>
            <w:r>
              <w:rPr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Управление</w:t>
            </w:r>
          </w:p>
        </w:tc>
      </w:tr>
      <w:tr>
        <w:trPr>
          <w:trHeight w:val="957"/>
        </w:trPr>
        <w:tc>
          <w:tcPr>
            <w:tcW w:w="5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extDirection w:val="lrTb"/>
            <w:vAlign w:val="top"/>
          </w:tcPr>
          <w:p>
            <w:pPr>
              <w:pStyle w:val="Normal"/>
              <w:spacing w:after="0" w:line="259" w:lineRule="auto"/>
              <w:ind w:right="42" w:firstLine="0"/>
              <w:jc w:val="center"/>
            </w:pPr>
            <w:r>
              <w:t xml:space="preserve">1.1</w:t>
            </w:r>
          </w:p>
        </w:tc>
        <w:tc>
          <w:tcPr>
            <w:tcW w:w="919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extDirection w:val="lrTb"/>
            <w:vAlign w:val="top"/>
          </w:tcPr>
          <w:p>
            <w:pPr>
              <w:pStyle w:val="Normal"/>
              <w:spacing w:after="0" w:line="259" w:lineRule="auto"/>
              <w:ind w:right="60" w:firstLine="7"/>
              <w:rPr>
                <w:lang w:val="ru-RU"/>
              </w:rPr>
            </w:pPr>
            <w:r>
              <w:rPr>
                <w:lang w:val="ru-RU"/>
              </w:rPr>
              <w:t xml:space="preserve">Сведения о клиентах и иных физических и юридических лицах, имеющих с организацией деловые отношения, а также о конкурентах, сведения о которых не содержатся в справочниках, каталогах и др. открытых источниках</w:t>
            </w:r>
            <w:r>
              <w:rPr>
                <w:lang w:val="ru-RU"/>
              </w:rPr>
            </w:r>
          </w:p>
        </w:tc>
      </w:tr>
      <w:tr>
        <w:trPr>
          <w:trHeight w:val="951"/>
        </w:trPr>
        <w:tc>
          <w:tcPr>
            <w:tcW w:w="5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extDirection w:val="lrTb"/>
            <w:vAlign w:val="top"/>
          </w:tcPr>
          <w:p>
            <w:pPr>
              <w:pStyle w:val="Normal"/>
              <w:spacing w:after="0" w:line="259" w:lineRule="auto"/>
              <w:ind w:right="27" w:firstLine="0"/>
              <w:jc w:val="center"/>
            </w:pPr>
            <w:r>
              <w:t xml:space="preserve">1.2</w:t>
            </w:r>
          </w:p>
        </w:tc>
        <w:tc>
          <w:tcPr>
            <w:tcW w:w="919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extDirection w:val="lrTb"/>
            <w:vAlign w:val="top"/>
          </w:tcPr>
          <w:p>
            <w:pPr>
              <w:pStyle w:val="Normal"/>
              <w:spacing w:after="0" w:line="259" w:lineRule="auto"/>
              <w:ind w:right="49" w:firstLine="7"/>
              <w:rPr>
                <w:lang w:val="ru-RU"/>
              </w:rPr>
            </w:pPr>
            <w:r>
              <w:rPr>
                <w:lang w:val="ru-RU"/>
              </w:rPr>
              <w:t xml:space="preserve">Сведения о порядке и состоянии организации и защиты конфиденциальных сведений, а также сведения о проведении специальных мероприятий по обеспечению безопасности общества</w:t>
            </w:r>
            <w:r>
              <w:rPr>
                <w:lang w:val="ru-RU"/>
              </w:rPr>
            </w:r>
          </w:p>
        </w:tc>
      </w:tr>
      <w:tr>
        <w:trPr>
          <w:trHeight w:val="357"/>
        </w:trPr>
        <w:tc>
          <w:tcPr>
            <w:tcW w:w="5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extDirection w:val="lrTb"/>
            <w:vAlign w:val="center"/>
          </w:tcPr>
          <w:p>
            <w:pPr>
              <w:pStyle w:val="Normal"/>
              <w:spacing w:after="0" w:line="259" w:lineRule="auto"/>
              <w:ind w:right="35" w:firstLine="0"/>
              <w:jc w:val="center"/>
            </w:pPr>
            <w:r>
              <w:t xml:space="preserve">1.3</w:t>
            </w:r>
          </w:p>
        </w:tc>
        <w:tc>
          <w:tcPr>
            <w:tcW w:w="919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extDirection w:val="lrTb"/>
            <w:vAlign w:val="top"/>
          </w:tcPr>
          <w:p>
            <w:pPr>
              <w:pStyle w:val="Normal"/>
              <w:spacing w:after="0" w:line="259" w:lineRule="auto"/>
              <w:ind w:left="7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Сведения по учету работников предприятия, их личные дела, трудовые книжки</w:t>
            </w:r>
            <w:r>
              <w:rPr>
                <w:lang w:val="ru-RU"/>
              </w:rPr>
            </w:r>
          </w:p>
        </w:tc>
      </w:tr>
      <w:tr>
        <w:trPr>
          <w:trHeight w:val="381"/>
        </w:trPr>
        <w:tc>
          <w:tcPr>
            <w:tcW w:w="5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extDirection w:val="lrTb"/>
            <w:vAlign w:val="top"/>
          </w:tcPr>
          <w:p>
            <w:pPr>
              <w:pStyle w:val="Normal"/>
              <w:spacing w:after="120" w:line="259" w:lineRule="auto"/>
              <w:ind w:firstLine="0"/>
              <w:jc w:val="left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919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extDirection w:val="lrTb"/>
            <w:vAlign w:val="top"/>
          </w:tcPr>
          <w:p>
            <w:pPr>
              <w:pStyle w:val="Normal"/>
              <w:spacing w:after="0" w:line="259" w:lineRule="auto"/>
              <w:ind w:firstLine="0"/>
              <w:jc w:val="left"/>
              <w:rPr>
                <w:b/>
              </w:rPr>
            </w:pPr>
            <w:r>
              <w:rPr>
                <w:b/>
                <w:sz w:val="26"/>
              </w:rPr>
              <w:t xml:space="preserve">2. Финансовая деятельность</w:t>
            </w:r>
            <w:r>
              <w:rPr>
                <w:b/>
              </w:rPr>
            </w:r>
          </w:p>
        </w:tc>
      </w:tr>
      <w:tr>
        <w:trPr>
          <w:trHeight w:val="674"/>
        </w:trPr>
        <w:tc>
          <w:tcPr>
            <w:tcW w:w="5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extDirection w:val="lrTb"/>
            <w:vAlign w:val="top"/>
          </w:tcPr>
          <w:p>
            <w:pPr>
              <w:pStyle w:val="Normal"/>
              <w:spacing w:after="0" w:line="259" w:lineRule="auto"/>
              <w:ind w:left="54" w:firstLine="0"/>
              <w:jc w:val="left"/>
            </w:pPr>
            <w:r>
              <w:t xml:space="preserve">2 1 </w:t>
            </w:r>
          </w:p>
        </w:tc>
        <w:tc>
          <w:tcPr>
            <w:tcW w:w="919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extDirection w:val="lrTb"/>
            <w:vAlign w:val="top"/>
          </w:tcPr>
          <w:p>
            <w:pPr>
              <w:pStyle w:val="Normal"/>
              <w:spacing w:after="0" w:line="259" w:lineRule="auto"/>
              <w:ind w:left="3" w:firstLine="0"/>
              <w:rPr>
                <w:lang w:val="ru-RU"/>
              </w:rPr>
            </w:pPr>
            <w:r>
              <w:rPr>
                <w:lang w:val="ru-RU"/>
              </w:rPr>
              <w:t xml:space="preserve">Кредитно-финансовые соглашения, в т.ч. сведения о займах с банковскими учреждениями, партнерами, учредителями</w:t>
            </w:r>
            <w:r>
              <w:rPr>
                <w:lang w:val="ru-RU"/>
              </w:rPr>
            </w:r>
          </w:p>
        </w:tc>
      </w:tr>
      <w:tr>
        <w:trPr>
          <w:trHeight w:val="332"/>
        </w:trPr>
        <w:tc>
          <w:tcPr>
            <w:tcW w:w="5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extDirection w:val="lrTb"/>
            <w:vAlign w:val="center"/>
          </w:tcPr>
          <w:p>
            <w:pPr>
              <w:pStyle w:val="Normal"/>
              <w:spacing w:after="0" w:line="259" w:lineRule="auto"/>
              <w:ind w:left="54" w:firstLine="0"/>
              <w:jc w:val="left"/>
            </w:pPr>
            <w:r>
              <w:t xml:space="preserve">2.2</w:t>
            </w:r>
          </w:p>
        </w:tc>
        <w:tc>
          <w:tcPr>
            <w:tcW w:w="919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extDirection w:val="lrTb"/>
            <w:vAlign w:val="top"/>
          </w:tcPr>
          <w:p>
            <w:pPr>
              <w:pStyle w:val="Normal"/>
              <w:spacing w:after="0" w:line="259" w:lineRule="auto"/>
              <w:ind w:left="7" w:firstLine="0"/>
              <w:jc w:val="left"/>
            </w:pPr>
            <w:r>
              <w:t xml:space="preserve">Финансовые взаимоотношения с партнерами</w:t>
            </w:r>
          </w:p>
        </w:tc>
      </w:tr>
      <w:tr>
        <w:trPr>
          <w:trHeight w:val="369"/>
        </w:trPr>
        <w:tc>
          <w:tcPr>
            <w:tcW w:w="5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extDirection w:val="lrTb"/>
            <w:vAlign w:val="center"/>
          </w:tcPr>
          <w:p>
            <w:pPr>
              <w:pStyle w:val="Normal"/>
              <w:spacing w:after="0" w:line="259" w:lineRule="auto"/>
              <w:ind w:left="50" w:firstLine="0"/>
              <w:jc w:val="left"/>
            </w:pPr>
            <w:r>
              <w:t xml:space="preserve">2.3</w:t>
            </w:r>
          </w:p>
        </w:tc>
        <w:tc>
          <w:tcPr>
            <w:tcW w:w="919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extDirection w:val="lrTb"/>
            <w:vAlign w:val="top"/>
          </w:tcPr>
          <w:p>
            <w:pPr>
              <w:pStyle w:val="Normal"/>
              <w:spacing w:after="0" w:line="259" w:lineRule="auto"/>
              <w:ind w:left="7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Сведения о заработной плате работников организации</w:t>
            </w:r>
            <w:r>
              <w:rPr>
                <w:lang w:val="ru-RU"/>
              </w:rPr>
            </w:r>
          </w:p>
        </w:tc>
      </w:tr>
      <w:tr>
        <w:trPr>
          <w:trHeight w:val="393"/>
        </w:trPr>
        <w:tc>
          <w:tcPr>
            <w:tcW w:w="5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extDirection w:val="lrTb"/>
            <w:vAlign w:val="center"/>
          </w:tcPr>
          <w:p>
            <w:pPr>
              <w:pStyle w:val="Normal"/>
              <w:spacing w:after="0" w:line="259" w:lineRule="auto"/>
              <w:ind w:left="54" w:firstLine="0"/>
              <w:jc w:val="left"/>
            </w:pPr>
            <w:r>
              <w:t xml:space="preserve">2.4</w:t>
            </w:r>
          </w:p>
        </w:tc>
        <w:tc>
          <w:tcPr>
            <w:tcW w:w="919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extDirection w:val="lrTb"/>
            <w:vAlign w:val="top"/>
          </w:tcPr>
          <w:p>
            <w:pPr>
              <w:pStyle w:val="Normal"/>
              <w:spacing w:after="0" w:line="259" w:lineRule="auto"/>
              <w:ind w:left="7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Содержание регистров бухгалтерского учета и внутренней бухгалтерской отчетности</w:t>
            </w:r>
            <w:r>
              <w:rPr>
                <w:lang w:val="ru-RU"/>
              </w:rPr>
            </w:r>
          </w:p>
        </w:tc>
      </w:tr>
      <w:tr>
        <w:trPr>
          <w:trHeight w:val="404"/>
        </w:trPr>
        <w:tc>
          <w:tcPr>
            <w:tcW w:w="5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extDirection w:val="lrTb"/>
            <w:vAlign w:val="top"/>
          </w:tcPr>
          <w:p>
            <w:pPr>
              <w:pStyle w:val="Normal"/>
              <w:spacing w:after="120" w:line="259" w:lineRule="auto"/>
              <w:ind w:firstLine="0"/>
              <w:jc w:val="left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919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extDirection w:val="lrTb"/>
            <w:vAlign w:val="top"/>
          </w:tcPr>
          <w:p>
            <w:pPr>
              <w:pStyle w:val="Normal"/>
              <w:spacing w:after="0" w:line="259" w:lineRule="auto"/>
              <w:ind w:left="3" w:firstLine="0"/>
              <w:jc w:val="left"/>
              <w:rPr>
                <w:b/>
              </w:rPr>
            </w:pPr>
            <w:r>
              <w:rPr>
                <w:b/>
                <w:sz w:val="26"/>
              </w:rPr>
              <w:t xml:space="preserve">3</w:t>
            </w:r>
            <w:r>
              <w:rPr>
                <w:b/>
                <w:sz w:val="26"/>
              </w:rPr>
              <w:t xml:space="preserve">. Производственная деятельность</w:t>
            </w:r>
            <w:r>
              <w:rPr>
                <w:b/>
              </w:rPr>
            </w:r>
          </w:p>
        </w:tc>
      </w:tr>
      <w:tr>
        <w:trPr>
          <w:trHeight w:val="951"/>
        </w:trPr>
        <w:tc>
          <w:tcPr>
            <w:tcW w:w="5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extDirection w:val="lrTb"/>
            <w:vAlign w:val="top"/>
          </w:tcPr>
          <w:p>
            <w:pPr>
              <w:pStyle w:val="Normal"/>
              <w:spacing w:after="0" w:line="259" w:lineRule="auto"/>
              <w:ind w:right="49" w:firstLine="0"/>
              <w:jc w:val="center"/>
            </w:pPr>
            <w:r>
              <w:t xml:space="preserve">3.1</w:t>
            </w:r>
          </w:p>
        </w:tc>
        <w:tc>
          <w:tcPr>
            <w:tcW w:w="919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extDirection w:val="lrTb"/>
            <w:vAlign w:val="center"/>
          </w:tcPr>
          <w:p>
            <w:pPr>
              <w:pStyle w:val="Normal"/>
              <w:spacing w:after="0" w:line="259" w:lineRule="auto"/>
              <w:ind w:left="3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Исходные тексты, программная и технологическая документация на разрабатываемые продукты, описание внутренних программных интерфейсов, библиотек и примеры их использования</w:t>
            </w:r>
            <w:r>
              <w:rPr>
                <w:lang w:val="ru-RU"/>
              </w:rPr>
            </w:r>
          </w:p>
        </w:tc>
      </w:tr>
      <w:tr>
        <w:trPr>
          <w:trHeight w:val="676"/>
        </w:trPr>
        <w:tc>
          <w:tcPr>
            <w:tcW w:w="5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extDirection w:val="lrTb"/>
            <w:vAlign w:val="center"/>
          </w:tcPr>
          <w:p>
            <w:pPr>
              <w:pStyle w:val="Normal"/>
              <w:spacing w:after="0" w:line="259" w:lineRule="auto"/>
              <w:ind w:left="57" w:firstLine="0"/>
              <w:jc w:val="left"/>
            </w:pPr>
            <w:r>
              <w:t xml:space="preserve">3.2</w:t>
            </w:r>
          </w:p>
        </w:tc>
        <w:tc>
          <w:tcPr>
            <w:tcW w:w="919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extDirection w:val="lrTb"/>
            <w:vAlign w:val="top"/>
          </w:tcPr>
          <w:p>
            <w:pPr>
              <w:pStyle w:val="Normal"/>
              <w:spacing w:after="0" w:line="259" w:lineRule="auto"/>
              <w:ind w:left="11" w:hanging="3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Коммерческая и технологическая информация об организациях-изготовителях продукции (поставщиках)</w:t>
            </w:r>
            <w:r>
              <w:rPr>
                <w:lang w:val="ru-RU"/>
              </w:rPr>
            </w:r>
          </w:p>
        </w:tc>
      </w:tr>
      <w:tr>
        <w:trPr>
          <w:trHeight w:val="573"/>
        </w:trPr>
        <w:tc>
          <w:tcPr>
            <w:tcW w:w="5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extDirection w:val="lrTb"/>
            <w:vAlign w:val="center"/>
          </w:tcPr>
          <w:p>
            <w:pPr>
              <w:pStyle w:val="Normal"/>
              <w:spacing w:after="0" w:line="259" w:lineRule="auto"/>
              <w:ind w:left="57" w:firstLine="0"/>
              <w:jc w:val="left"/>
            </w:pPr>
            <w:r>
              <w:t xml:space="preserve">3.3</w:t>
            </w:r>
          </w:p>
        </w:tc>
        <w:tc>
          <w:tcPr>
            <w:tcW w:w="919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extDirection w:val="lrTb"/>
            <w:vAlign w:val="top"/>
          </w:tcPr>
          <w:p>
            <w:pPr>
              <w:pStyle w:val="Normal"/>
              <w:spacing w:after="0" w:line="259" w:lineRule="auto"/>
              <w:ind w:left="1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Отчетные материалы по результатам проводимых работ</w:t>
            </w:r>
            <w:r>
              <w:rPr>
                <w:lang w:val="ru-RU"/>
              </w:rPr>
            </w:r>
          </w:p>
        </w:tc>
      </w:tr>
      <w:tr>
        <w:trPr>
          <w:trHeight w:val="676"/>
        </w:trPr>
        <w:tc>
          <w:tcPr>
            <w:tcW w:w="5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extDirection w:val="lrTb"/>
            <w:vAlign w:val="top"/>
          </w:tcPr>
          <w:p>
            <w:pPr>
              <w:pStyle w:val="Normal"/>
              <w:spacing w:after="0" w:line="259" w:lineRule="auto"/>
              <w:ind w:left="57" w:firstLine="0"/>
              <w:jc w:val="left"/>
            </w:pPr>
            <w:r>
              <w:t xml:space="preserve">3.4 </w:t>
            </w:r>
          </w:p>
        </w:tc>
        <w:tc>
          <w:tcPr>
            <w:tcW w:w="919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extDirection w:val="lrTb"/>
            <w:vAlign w:val="top"/>
          </w:tcPr>
          <w:p>
            <w:pPr>
              <w:pStyle w:val="Normal"/>
              <w:spacing w:after="0" w:line="259" w:lineRule="auto"/>
              <w:ind w:left="11" w:hanging="7"/>
            </w:pPr>
            <w:r>
              <w:rPr>
                <w:lang w:val="ru-RU"/>
              </w:rPr>
              <w:t xml:space="preserve">Документы, содержащие предложения или технические решения по созданию </w:t>
            </w:r>
            <w:r>
              <w:t xml:space="preserve">(изменению) подсистемы информационной безопасности</w:t>
            </w:r>
          </w:p>
        </w:tc>
      </w:tr>
      <w:tr>
        <w:trPr>
          <w:trHeight w:val="406"/>
        </w:trPr>
        <w:tc>
          <w:tcPr>
            <w:tcW w:w="5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extDirection w:val="lrTb"/>
            <w:vAlign w:val="top"/>
          </w:tcPr>
          <w:p>
            <w:pPr>
              <w:pStyle w:val="Normal"/>
              <w:spacing w:after="120" w:line="259" w:lineRule="auto"/>
              <w:ind w:firstLine="0"/>
              <w:jc w:val="left"/>
            </w:pPr>
          </w:p>
        </w:tc>
        <w:tc>
          <w:tcPr>
            <w:tcW w:w="919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extDirection w:val="lrTb"/>
            <w:vAlign w:val="top"/>
          </w:tcPr>
          <w:p>
            <w:pPr>
              <w:pStyle w:val="Normal"/>
              <w:spacing w:after="0" w:line="259" w:lineRule="auto"/>
              <w:ind w:left="7" w:firstLine="0"/>
              <w:jc w:val="left"/>
              <w:rPr>
                <w:b/>
              </w:rPr>
            </w:pPr>
            <w:r>
              <w:rPr>
                <w:b/>
                <w:sz w:val="26"/>
              </w:rPr>
              <w:t xml:space="preserve">4. Договорно-контрактные отношения</w:t>
            </w:r>
            <w:r>
              <w:rPr>
                <w:b/>
              </w:rPr>
            </w:r>
          </w:p>
        </w:tc>
      </w:tr>
      <w:tr>
        <w:trPr>
          <w:trHeight w:val="673"/>
        </w:trPr>
        <w:tc>
          <w:tcPr>
            <w:tcW w:w="5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extDirection w:val="lrTb"/>
            <w:vAlign w:val="center"/>
          </w:tcPr>
          <w:p>
            <w:pPr>
              <w:pStyle w:val="Normal"/>
              <w:spacing w:after="0" w:line="259" w:lineRule="auto"/>
              <w:ind w:left="54" w:firstLine="0"/>
              <w:jc w:val="left"/>
            </w:pPr>
            <w:r>
              <w:t xml:space="preserve">4.1</w:t>
            </w:r>
          </w:p>
        </w:tc>
        <w:tc>
          <w:tcPr>
            <w:tcW w:w="919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extDirection w:val="lrTb"/>
            <w:vAlign w:val="top"/>
          </w:tcPr>
          <w:p>
            <w:pPr>
              <w:pStyle w:val="Normal"/>
              <w:spacing w:after="0" w:line="259" w:lineRule="auto"/>
              <w:ind w:left="3" w:firstLine="0"/>
              <w:rPr>
                <w:lang w:val="ru-RU"/>
              </w:rPr>
            </w:pPr>
            <w:r>
              <w:rPr>
                <w:lang w:val="ru-RU"/>
              </w:rPr>
              <w:t xml:space="preserve">Документы договорно-правового характера (контракты, сделки, соглашения, протоколы, договоры) организации с партнерами</w:t>
            </w:r>
            <w:r>
              <w:rPr>
                <w:lang w:val="ru-RU"/>
              </w:rPr>
            </w:r>
          </w:p>
        </w:tc>
      </w:tr>
      <w:tr>
        <w:trPr>
          <w:trHeight w:val="1348"/>
        </w:trPr>
        <w:tc>
          <w:tcPr>
            <w:tcW w:w="5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extDirection w:val="lrTb"/>
            <w:vAlign w:val="top"/>
          </w:tcPr>
          <w:p>
            <w:pPr>
              <w:pStyle w:val="Normal"/>
              <w:spacing w:after="0" w:line="259" w:lineRule="auto"/>
              <w:ind w:left="57" w:firstLine="0"/>
              <w:jc w:val="left"/>
            </w:pPr>
            <w:r>
              <w:t xml:space="preserve">4.2 </w:t>
            </w:r>
          </w:p>
        </w:tc>
        <w:tc>
          <w:tcPr>
            <w:tcW w:w="919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extDirection w:val="lrTb"/>
            <w:vAlign w:val="top"/>
          </w:tcPr>
          <w:p>
            <w:pPr>
              <w:pStyle w:val="Normal"/>
              <w:spacing w:after="0" w:line="259" w:lineRule="auto"/>
              <w:ind w:left="3" w:right="17" w:firstLine="0"/>
              <w:rPr>
                <w:lang w:val="ru-RU"/>
              </w:rPr>
            </w:pPr>
            <w:r>
              <w:rPr>
                <w:lang w:val="ru-RU"/>
              </w:rPr>
              <w:t xml:space="preserve">Документы и материалы преддоговорного характера с партнерами, протоколы встреч и намерений, проекты договоров (соглашений, сделок, контрактов) и прилагаемые к ним документы и материалы в полном объеме, а также коммерческие предложения и информация о потенц</w:t>
            </w:r>
            <w:r>
              <w:rPr>
                <w:lang w:val="ru-RU"/>
              </w:rPr>
              <w:t xml:space="preserve">иальных</w:t>
            </w:r>
            <w:r>
              <w:rPr>
                <w:lang w:val="ru-RU"/>
              </w:rPr>
              <w:t xml:space="preserve"> партнерах общества </w:t>
            </w:r>
            <w:r>
              <w:rPr>
                <w:lang w:val="ru-RU"/>
              </w:rPr>
            </w:r>
          </w:p>
        </w:tc>
      </w:tr>
      <w:tr>
        <w:trPr>
          <w:trHeight w:val="346"/>
        </w:trPr>
        <w:tc>
          <w:tcPr>
            <w:tcW w:w="5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extDirection w:val="lrTb"/>
            <w:vAlign w:val="top"/>
          </w:tcPr>
          <w:p>
            <w:pPr>
              <w:pStyle w:val="Normal"/>
              <w:spacing w:after="120" w:line="259" w:lineRule="auto"/>
              <w:ind w:firstLine="0"/>
              <w:jc w:val="left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919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extDirection w:val="lrTb"/>
            <w:vAlign w:val="center"/>
          </w:tcPr>
          <w:p>
            <w:pPr>
              <w:pStyle w:val="Normal"/>
              <w:spacing w:after="0" w:line="259" w:lineRule="auto"/>
              <w:ind w:left="3" w:firstLine="0"/>
              <w:jc w:val="left"/>
              <w:rPr>
                <w:b/>
              </w:rPr>
            </w:pPr>
            <w:r>
              <w:rPr>
                <w:b/>
                <w:sz w:val="26"/>
              </w:rPr>
              <w:t xml:space="preserve">5. Персональные данные</w:t>
            </w:r>
            <w:r>
              <w:rPr>
                <w:b/>
              </w:rPr>
            </w:r>
          </w:p>
        </w:tc>
      </w:tr>
      <w:tr>
        <w:trPr>
          <w:trHeight w:val="749"/>
        </w:trPr>
        <w:tc>
          <w:tcPr>
            <w:tcW w:w="5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extDirection w:val="lrTb"/>
            <w:vAlign w:val="center"/>
          </w:tcPr>
          <w:p>
            <w:pPr>
              <w:pStyle w:val="Normal"/>
              <w:spacing w:after="0" w:line="259" w:lineRule="auto"/>
              <w:ind w:left="36" w:firstLine="0"/>
              <w:jc w:val="left"/>
            </w:pPr>
            <w:r>
              <w:t xml:space="preserve">5.1.</w:t>
            </w:r>
          </w:p>
        </w:tc>
        <w:tc>
          <w:tcPr>
            <w:tcW w:w="919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extDirection w:val="lrTb"/>
            <w:vAlign w:val="top"/>
          </w:tcPr>
          <w:p>
            <w:pPr>
              <w:pStyle w:val="Normal"/>
              <w:spacing w:after="0" w:line="259" w:lineRule="auto"/>
              <w:ind w:left="7" w:hanging="7"/>
              <w:rPr>
                <w:lang w:val="ru-RU"/>
              </w:rPr>
            </w:pPr>
            <w:r>
              <w:rPr>
                <w:lang w:val="ru-RU"/>
              </w:rPr>
              <w:t xml:space="preserve">Любая информация, относящаяся к прямо или косвенно определенному или определяемому физическому лицу (субъекту персональных данных)</w:t>
            </w:r>
          </w:p>
        </w:tc>
      </w:tr>
      <w:tr>
        <w:trPr>
          <w:trHeight w:val="380"/>
        </w:trPr>
        <w:tc>
          <w:tcPr>
            <w:tcW w:w="5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extDirection w:val="lrTb"/>
            <w:vAlign w:val="top"/>
          </w:tcPr>
          <w:p>
            <w:pPr>
              <w:pStyle w:val="Normal"/>
              <w:spacing w:after="120" w:line="259" w:lineRule="auto"/>
              <w:ind w:firstLine="0"/>
              <w:jc w:val="left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919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extDirection w:val="lrTb"/>
            <w:vAlign w:val="center"/>
          </w:tcPr>
          <w:p>
            <w:pPr>
              <w:pStyle w:val="Normal"/>
              <w:spacing w:after="0" w:line="259" w:lineRule="auto"/>
              <w:ind w:left="7" w:firstLine="0"/>
              <w:jc w:val="left"/>
              <w:rPr>
                <w:b/>
              </w:rPr>
            </w:pPr>
            <w:r>
              <w:rPr>
                <w:b/>
                <w:sz w:val="26"/>
              </w:rPr>
              <w:t xml:space="preserve">6. Прочее</w:t>
            </w:r>
            <w:r>
              <w:rPr>
                <w:b/>
              </w:rPr>
            </w:r>
          </w:p>
        </w:tc>
      </w:tr>
      <w:tr>
        <w:trPr>
          <w:trHeight w:val="926"/>
        </w:trPr>
        <w:tc>
          <w:tcPr>
            <w:tcW w:w="5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extDirection w:val="lrTb"/>
            <w:vAlign w:val="center"/>
          </w:tcPr>
          <w:p>
            <w:pPr>
              <w:pStyle w:val="Normal"/>
              <w:spacing w:after="0" w:line="259" w:lineRule="auto"/>
              <w:ind w:left="61" w:firstLine="0"/>
              <w:jc w:val="left"/>
            </w:pPr>
            <w:r>
              <w:t xml:space="preserve">6.1</w:t>
            </w:r>
          </w:p>
        </w:tc>
        <w:tc>
          <w:tcPr>
            <w:tcW w:w="919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extDirection w:val="lrTb"/>
            <w:vAlign w:val="top"/>
          </w:tcPr>
          <w:p>
            <w:pPr>
              <w:pStyle w:val="Normal"/>
              <w:spacing w:after="0" w:line="259" w:lineRule="auto"/>
              <w:ind w:left="3" w:firstLine="0"/>
              <w:rPr>
                <w:lang w:val="ru-RU"/>
              </w:rPr>
            </w:pPr>
            <w:r>
              <w:rPr>
                <w:lang w:val="ru-RU"/>
              </w:rPr>
              <w:t xml:space="preserve">Конфиденциальные сведения других ор</w:t>
            </w:r>
            <w:r>
              <w:rPr>
                <w:lang w:val="ru-RU"/>
              </w:rPr>
              <w:t xml:space="preserve">ганизаций, ставшие известным</w:t>
            </w:r>
            <w:r>
              <w:rPr>
                <w:lang w:val="ru-RU"/>
              </w:rPr>
              <w:t xml:space="preserve">и при выполнении условий договоров и в отношении которых имеются обязательства о неразглашении</w:t>
            </w:r>
          </w:p>
        </w:tc>
      </w:tr>
      <w:tr>
        <w:trPr>
          <w:trHeight w:val="926"/>
        </w:trPr>
        <w:tc>
          <w:tcPr>
            <w:tcW w:w="5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extDirection w:val="lrTb"/>
            <w:vAlign w:val="top"/>
          </w:tcPr>
          <w:p>
            <w:pPr>
              <w:pStyle w:val="Normal"/>
              <w:spacing w:after="0" w:line="259" w:lineRule="auto"/>
              <w:ind w:left="61" w:firstLine="0"/>
              <w:jc w:val="left"/>
            </w:pPr>
            <w:r>
              <w:rPr>
                <w:sz w:val="26"/>
              </w:rPr>
              <w:t xml:space="preserve">6.2</w:t>
            </w:r>
          </w:p>
        </w:tc>
        <w:tc>
          <w:tcPr>
            <w:tcW w:w="919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extDirection w:val="lrTb"/>
            <w:vAlign w:val="top"/>
          </w:tcPr>
          <w:p>
            <w:pPr>
              <w:pStyle w:val="Normal"/>
              <w:spacing w:after="0" w:line="259" w:lineRule="auto"/>
              <w:ind w:left="7" w:right="22" w:firstLine="3"/>
              <w:rPr>
                <w:lang w:val="ru-RU"/>
              </w:rPr>
            </w:pPr>
            <w:r>
              <w:rPr>
                <w:lang w:val="ru-RU"/>
              </w:rPr>
              <w:t xml:space="preserve">Сведения, сод</w:t>
            </w:r>
            <w:r>
              <w:rPr>
                <w:lang w:val="ru-RU"/>
              </w:rPr>
              <w:t xml:space="preserve">ержащие результаты аттестационных</w:t>
            </w:r>
            <w:r>
              <w:rPr>
                <w:lang w:val="ru-RU"/>
              </w:rPr>
              <w:t xml:space="preserve"> испытаний защищаемых помещений (ЗП) и автоматизированных систем (АС), а также контроля эффективности средств защиты информации ЗП и АС, предназначенных для ведения конфиденциальных переговоров и обработки конфиденциальной информации (программа аттестационных испытаний; протоколы контроля выполнения норм противодействия; заключения по результатам аттестационных испытаний и контроля эффективности средств защиты информации ЗП и</w:t>
            </w:r>
          </w:p>
        </w:tc>
      </w:tr>
      <w:tr>
        <w:trPr>
          <w:trHeight w:val="310"/>
        </w:trPr>
        <w:tc>
          <w:tcPr>
            <w:tcW w:w="5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extDirection w:val="lrTb"/>
            <w:vAlign w:val="center"/>
          </w:tcPr>
          <w:p>
            <w:pPr>
              <w:pStyle w:val="Normal"/>
              <w:spacing w:after="0" w:line="259" w:lineRule="auto"/>
              <w:ind w:left="68" w:firstLine="0"/>
              <w:jc w:val="left"/>
            </w:pPr>
            <w:r>
              <w:t xml:space="preserve">6.3 </w:t>
            </w:r>
          </w:p>
        </w:tc>
        <w:tc>
          <w:tcPr>
            <w:tcW w:w="919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extDirection w:val="lrTb"/>
            <w:vAlign w:val="center"/>
          </w:tcPr>
          <w:p>
            <w:pPr>
              <w:pStyle w:val="Normal"/>
              <w:spacing w:after="0" w:line="259" w:lineRule="auto"/>
              <w:ind w:left="14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Организационно — распорядительная документация для АС и ЗП</w:t>
            </w:r>
          </w:p>
        </w:tc>
      </w:tr>
      <w:tr>
        <w:trPr>
          <w:trHeight w:val="926"/>
        </w:trPr>
        <w:tc>
          <w:tcPr>
            <w:tcW w:w="5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extDirection w:val="lrTb"/>
            <w:vAlign w:val="top"/>
          </w:tcPr>
          <w:p>
            <w:pPr>
              <w:pStyle w:val="Normal"/>
              <w:spacing w:after="0" w:line="259" w:lineRule="auto"/>
              <w:ind w:left="72" w:firstLine="0"/>
              <w:jc w:val="left"/>
            </w:pPr>
            <w:r>
              <w:t xml:space="preserve">6.4</w:t>
            </w:r>
          </w:p>
        </w:tc>
        <w:tc>
          <w:tcPr>
            <w:tcW w:w="919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extDirection w:val="lrTb"/>
            <w:vAlign w:val="top"/>
          </w:tcPr>
          <w:p>
            <w:pPr>
              <w:pStyle w:val="Normal"/>
              <w:spacing w:after="0" w:line="259" w:lineRule="auto"/>
              <w:ind w:left="14" w:right="19" w:hanging="3"/>
            </w:pPr>
            <w:r>
              <w:rPr>
                <w:lang w:val="ru-RU"/>
              </w:rPr>
              <w:t xml:space="preserve">Договоры на проведение работ по защите конфиденциальной информации, содержащие сведения, раскрывающие систему защиты информации (СЗИ), средства защиты ЗП и АС, предназначенных для обработки (обсуждения) конфиденциальной информации; предпроектные предложения по созданию </w:t>
            </w:r>
            <w:r>
              <w:t xml:space="preserve">СЗИ</w:t>
            </w:r>
          </w:p>
        </w:tc>
      </w:tr>
      <w:tr>
        <w:trPr>
          <w:trHeight w:val="747"/>
        </w:trPr>
        <w:tc>
          <w:tcPr>
            <w:tcW w:w="5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extDirection w:val="lrTb"/>
            <w:vAlign w:val="center"/>
          </w:tcPr>
          <w:p>
            <w:pPr>
              <w:pStyle w:val="Normal"/>
              <w:spacing w:after="0" w:line="259" w:lineRule="auto"/>
              <w:ind w:left="72" w:firstLine="0"/>
              <w:jc w:val="left"/>
            </w:pPr>
            <w:r>
              <w:t xml:space="preserve">6.5</w:t>
            </w:r>
          </w:p>
        </w:tc>
        <w:tc>
          <w:tcPr>
            <w:tcW w:w="919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extDirection w:val="lrTb"/>
            <w:vAlign w:val="top"/>
          </w:tcPr>
          <w:p>
            <w:pPr>
              <w:pStyle w:val="Normal"/>
              <w:spacing w:after="0" w:line="259" w:lineRule="auto"/>
              <w:ind w:left="14" w:firstLine="0"/>
              <w:rPr>
                <w:lang w:val="ru-RU"/>
              </w:rPr>
            </w:pPr>
            <w:r>
              <w:rPr>
                <w:lang w:val="ru-RU"/>
              </w:rPr>
              <w:t xml:space="preserve">Аналитические обоснования, проекты технических заданий и проекты создания СЗИ ЗП и АС, предназначенных для обсуждения (обработки) конфиденциальной информации</w:t>
            </w:r>
          </w:p>
        </w:tc>
      </w:tr>
      <w:tr>
        <w:trPr>
          <w:trHeight w:val="422"/>
        </w:trPr>
        <w:tc>
          <w:tcPr>
            <w:tcW w:w="5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extDirection w:val="lrTb"/>
            <w:vAlign w:val="center"/>
          </w:tcPr>
          <w:p>
            <w:pPr>
              <w:pStyle w:val="Normal"/>
              <w:spacing w:after="0" w:line="259" w:lineRule="auto"/>
              <w:ind w:left="75" w:firstLine="0"/>
              <w:jc w:val="left"/>
            </w:pPr>
            <w:r>
              <w:t xml:space="preserve">6.6</w:t>
            </w:r>
          </w:p>
        </w:tc>
        <w:tc>
          <w:tcPr>
            <w:tcW w:w="919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extDirection w:val="lrTb"/>
            <w:vAlign w:val="top"/>
          </w:tcPr>
          <w:p>
            <w:pPr>
              <w:pStyle w:val="Normal"/>
              <w:spacing w:after="0" w:line="259" w:lineRule="auto"/>
              <w:ind w:left="21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Сведения, раскрывающие систему, средства защиты информации ЗП и АС</w:t>
            </w:r>
          </w:p>
        </w:tc>
      </w:tr>
      <w:tr>
        <w:trPr>
          <w:trHeight w:val="473"/>
        </w:trPr>
        <w:tc>
          <w:tcPr>
            <w:tcW w:w="5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extDirection w:val="lrTb"/>
            <w:vAlign w:val="center"/>
          </w:tcPr>
          <w:p>
            <w:pPr>
              <w:pStyle w:val="Normal"/>
              <w:spacing w:after="0" w:line="259" w:lineRule="auto"/>
              <w:ind w:left="75" w:firstLine="0"/>
              <w:jc w:val="left"/>
            </w:pPr>
            <w:r>
              <w:rPr>
                <w:sz w:val="26"/>
              </w:rPr>
              <w:t xml:space="preserve">6.7</w:t>
            </w:r>
          </w:p>
        </w:tc>
        <w:tc>
          <w:tcPr>
            <w:tcW w:w="919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extDirection w:val="lrTb"/>
            <w:vAlign w:val="top"/>
          </w:tcPr>
          <w:p>
            <w:pPr>
              <w:pStyle w:val="Normal"/>
              <w:spacing w:after="0" w:line="259" w:lineRule="auto"/>
              <w:ind w:left="21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Сведения, содержащие значения действующих идентификаторов и паролей в АС</w:t>
            </w:r>
            <w:r>
              <w:rPr>
                <w:lang w:val="ru-RU"/>
              </w:rPr>
            </w:r>
          </w:p>
        </w:tc>
      </w:tr>
      <w:tr>
        <w:trPr>
          <w:trHeight w:val="74"/>
        </w:trPr>
        <w:tc>
          <w:tcPr>
            <w:tcW w:w="7520" w:type="dxa"/>
            <w:gridSpan w:val="2"/>
            <w:tcBorders>
              <w:top w:val="single" w:color="000000" w:sz="2" w:space="0"/>
              <w:left w:val="none" w:color="FFFFFF" w:sz="96" w:space="23"/>
              <w:bottom w:val="none" w:color="FFFFFF" w:sz="96" w:space="23"/>
              <w:right w:val="single" w:color="000000" w:sz="2" w:space="0"/>
            </w:tcBorders>
            <w:textDirection w:val="lrTb"/>
            <w:vAlign w:val="center"/>
          </w:tcPr>
          <w:p>
            <w:pPr>
              <w:pStyle w:val="Normal"/>
              <w:spacing w:after="0" w:line="259" w:lineRule="auto"/>
              <w:ind w:left="75" w:firstLine="0"/>
              <w:jc w:val="left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216" w:type="dxa"/>
            <w:tcBorders>
              <w:top w:val="single" w:color="000000" w:sz="2" w:space="0"/>
              <w:left w:val="single" w:color="000000" w:sz="2" w:space="0"/>
              <w:bottom w:val="none" w:color="FFFFFF" w:sz="96" w:space="23"/>
              <w:right w:val="none" w:color="FFFFFF" w:sz="96" w:space="23"/>
            </w:tcBorders>
            <w:textDirection w:val="lrTb"/>
            <w:vAlign w:val="top"/>
          </w:tcPr>
          <w:p>
            <w:pPr>
              <w:pStyle w:val="Normal"/>
              <w:spacing w:after="0" w:line="259" w:lineRule="auto"/>
              <w:ind w:left="21" w:firstLine="0"/>
              <w:jc w:val="left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</w:tbl>
    <w:p>
      <w:pPr>
        <w:pStyle w:val="Heading3"/>
        <w:tabs>
          <w:tab w:val="center" w:pos="6730" w:leader="none"/>
        </w:tabs>
        <w:spacing w:after="313"/>
        <w:ind w:right="0" w:firstLine="0"/>
        <w:rPr>
          <w:lang w:val="ru-RU"/>
        </w:rPr>
      </w:pPr>
      <w:r>
        <w:rPr>
          <w:lang w:val="ru-RU"/>
        </w:rPr>
      </w:r>
    </w:p>
    <w:p>
      <w:pPr>
        <w:pStyle w:val="Heading3"/>
        <w:tabs>
          <w:tab w:val="center" w:pos="6730" w:leader="none"/>
        </w:tabs>
        <w:spacing w:after="313"/>
        <w:ind w:right="0" w:firstLine="0"/>
        <w:rPr>
          <w:lang w:val="ru-RU"/>
        </w:rPr>
      </w:pPr>
      <w:r>
        <w:rPr>
          <w:lang w:val="ru-RU"/>
        </w:rPr>
        <w:t xml:space="preserve">ООО</w:t>
      </w:r>
      <w:r>
        <w:rPr>
          <w:lang w:val="ru-RU"/>
        </w:rPr>
        <w:t xml:space="preserve"> «</w:t>
      </w:r>
      <w:r>
        <w:rPr>
          <w:lang w:val="ru-RU"/>
        </w:rPr>
        <w:t xml:space="preserve">АЛЬФАКОМ</w:t>
      </w:r>
      <w:r>
        <w:rPr>
          <w:lang w:val="ru-RU"/>
        </w:rPr>
        <w:t xml:space="preserve">»</w:t>
        <w:tab/>
      </w:r>
      <w:r>
        <w:rPr>
          <w:lang w:val="ru-RU"/>
        </w:rPr>
        <w:t xml:space="preserve">                                             ________________________</w:t>
      </w:r>
      <w:r>
        <w:rPr>
          <w:lang w:val="ru-RU"/>
        </w:rPr>
      </w:r>
    </w:p>
    <w:p>
      <w:pPr>
        <w:pStyle w:val="Normal"/>
        <w:tabs>
          <w:tab w:val="right" w:pos="9984" w:leader="none"/>
        </w:tabs>
        <w:spacing w:after="153" w:line="259" w:lineRule="auto"/>
        <w:ind w:firstLine="0"/>
        <w:jc w:val="left"/>
        <w:rPr>
          <w:lang w:val="ru-RU"/>
        </w:rPr>
      </w:pPr>
      <w:r>
        <w:rPr>
          <w:lang w:val="ru-RU"/>
        </w:rPr>
        <w:t xml:space="preserve">_______________Э.А. Балобанова</w:t>
      </w:r>
      <w:r>
        <w:rPr>
          <w:lang w:val="ru-RU"/>
        </w:rPr>
        <w:t xml:space="preserve">                                                   _____________/_____________/</w:t>
      </w:r>
      <w:r>
        <w:rPr>
          <w:lang w:val="ru-RU"/>
        </w:rPr>
        <w:tab/>
      </w:r>
      <w:r>
        <w:rPr>
          <w:lang w:val="ru-RU"/>
        </w:rPr>
      </w:r>
    </w:p>
    <w:p>
      <w:pPr>
        <w:pStyle w:val="Normal"/>
        <w:spacing w:after="604" w:line="249" w:lineRule="auto"/>
        <w:ind w:left="7450" w:right="-3" w:hanging="2228"/>
        <w:jc w:val="left"/>
        <w:rPr>
          <w:sz w:val="20"/>
          <w:lang w:val="ru-RU"/>
        </w:rPr>
      </w:pPr>
      <w:r>
        <w:rPr>
          <w:sz w:val="20"/>
          <w:lang w:val="ru-RU"/>
        </w:rPr>
      </w:r>
    </w:p>
    <w:p>
      <w:pPr>
        <w:pStyle w:val="Normal"/>
        <w:spacing w:after="604" w:line="249" w:lineRule="auto"/>
        <w:ind w:left="7450" w:right="-3" w:hanging="2228"/>
        <w:jc w:val="left"/>
        <w:rPr>
          <w:sz w:val="20"/>
          <w:lang w:val="ru-RU"/>
        </w:rPr>
      </w:pPr>
      <w:r>
        <w:rPr>
          <w:sz w:val="20"/>
          <w:lang w:val="ru-RU"/>
        </w:rPr>
      </w:r>
    </w:p>
    <w:p>
      <w:pPr>
        <w:pStyle w:val="Normal"/>
        <w:spacing w:after="604" w:line="249" w:lineRule="auto"/>
        <w:ind w:left="6804" w:right="-3" w:firstLine="0"/>
        <w:jc w:val="left"/>
        <w:rPr>
          <w:sz w:val="20"/>
          <w:lang w:val="ru-RU"/>
        </w:rPr>
      </w:pPr>
      <w:r>
        <w:rPr>
          <w:sz w:val="20"/>
          <w:lang w:val="ru-RU"/>
        </w:rPr>
      </w:r>
    </w:p>
    <w:p>
      <w:pPr>
        <w:pStyle w:val="Normal"/>
        <w:spacing w:after="604" w:line="249" w:lineRule="auto"/>
        <w:ind w:left="6804" w:right="-3" w:firstLine="0"/>
        <w:jc w:val="left"/>
        <w:rPr>
          <w:lang w:val="ru-RU"/>
        </w:rPr>
      </w:pPr>
      <w:r>
        <w:rPr>
          <w:sz w:val="20"/>
          <w:lang w:val="ru-RU"/>
        </w:rPr>
        <w:t xml:space="preserve">П</w:t>
      </w:r>
      <w:r>
        <w:rPr>
          <w:sz w:val="20"/>
          <w:lang w:val="ru-RU"/>
        </w:rPr>
        <w:t xml:space="preserve">риложение № 2 к Соглашению о </w:t>
      </w:r>
      <w:r>
        <w:rPr>
          <w:sz w:val="20"/>
          <w:lang w:val="ru-RU"/>
        </w:rPr>
        <w:t xml:space="preserve">конфиденциальности № </w:t>
      </w:r>
      <w:r>
        <w:rPr>
          <w:sz w:val="20"/>
          <w:lang w:val="ru-RU"/>
        </w:rPr>
        <w:t xml:space="preserve">_____         </w:t>
      </w:r>
      <w:r>
        <w:rPr>
          <w:sz w:val="20"/>
          <w:lang w:val="ru-RU"/>
        </w:rPr>
        <w:t xml:space="preserve">от </w:t>
      </w:r>
      <w:r>
        <w:rPr>
          <w:sz w:val="20"/>
          <w:lang w:val="ru-RU"/>
        </w:rPr>
        <w:t xml:space="preserve">«__»________20___</w:t>
      </w:r>
      <w:r>
        <w:rPr>
          <w:sz w:val="20"/>
          <w:lang w:val="ru-RU"/>
        </w:rPr>
        <w:t xml:space="preserve">г.</w:t>
      </w:r>
      <w:r>
        <w:rPr>
          <w:lang w:val="ru-RU"/>
        </w:rPr>
      </w:r>
    </w:p>
    <w:p>
      <w:pPr>
        <w:pStyle w:val="Normal"/>
        <w:spacing w:after="0" w:line="240" w:lineRule="auto"/>
        <w:ind w:right="-81" w:firstLine="0"/>
        <w:rPr>
          <w:b/>
          <w:u w:val="single"/>
          <w:lang w:val="ru-RU"/>
        </w:rPr>
      </w:pPr>
      <w:r>
        <w:rPr>
          <w:b/>
          <w:sz w:val="26"/>
          <w:u w:val="single"/>
          <w:lang w:val="ru-RU"/>
        </w:rPr>
        <w:t xml:space="preserve">_______________________</w:t>
      </w:r>
      <w:r>
        <w:rPr>
          <w:b/>
          <w:sz w:val="26"/>
          <w:u w:val="single"/>
          <w:lang w:val="ru-RU"/>
        </w:rPr>
        <w:t xml:space="preserve">ФОРМА АКТА (начало формы)</w:t>
      </w:r>
      <w:r>
        <w:rPr>
          <w:b/>
          <w:sz w:val="26"/>
          <w:u w:val="single"/>
          <w:lang w:val="ru-RU"/>
        </w:rPr>
        <w:t xml:space="preserve">________________________</w:t>
      </w:r>
      <w:r>
        <w:rPr>
          <w:b/>
          <w:u w:val="single"/>
          <w:lang w:val="ru-RU"/>
        </w:rPr>
      </w:r>
    </w:p>
    <w:p>
      <w:pPr>
        <w:pStyle w:val="Normal"/>
        <w:spacing w:after="0" w:line="240" w:lineRule="auto"/>
        <w:ind w:left="1054" w:right="1038" w:hanging="11"/>
        <w:jc w:val="center"/>
        <w:rPr>
          <w:b/>
          <w:lang w:val="ru-RU"/>
        </w:rPr>
      </w:pPr>
      <w:r>
        <w:rPr>
          <w:b/>
          <w:lang w:val="ru-RU"/>
        </w:rPr>
      </w:r>
    </w:p>
    <w:p>
      <w:pPr>
        <w:pStyle w:val="Heading3"/>
        <w:spacing w:after="325"/>
        <w:ind w:left="1805" w:right="1810" w:firstLine="0"/>
        <w:jc w:val="center"/>
        <w:rPr>
          <w:b/>
          <w:lang w:val="ru-RU"/>
        </w:rPr>
      </w:pPr>
      <w:r>
        <w:rPr>
          <w:b/>
          <w:lang w:val="ru-RU"/>
        </w:rPr>
        <w:t xml:space="preserve">Акт приема-передачи документов, содержащих конфиденциальную информацию</w:t>
      </w:r>
      <w:r>
        <w:rPr>
          <w:b/>
          <w:lang w:val="ru-RU"/>
        </w:rPr>
      </w:r>
    </w:p>
    <w:p>
      <w:pPr>
        <w:pStyle w:val="Normal"/>
        <w:tabs>
          <w:tab w:val="center" w:pos="7968" w:leader="none"/>
          <w:tab w:val="right" w:pos="9984" w:leader="none"/>
        </w:tabs>
        <w:spacing w:after="610"/>
        <w:ind w:firstLine="0"/>
        <w:jc w:val="left"/>
        <w:rPr>
          <w:lang w:val="ru-RU"/>
        </w:rPr>
      </w:pPr>
      <w:r>
        <w:rPr>
          <w:lang w:val="ru-RU"/>
        </w:rPr>
        <w:t xml:space="preserve">г. Москва</w:t>
        <w:tab/>
      </w:r>
      <w:r>
        <w:fldChar w:fldCharType="begin"/>
      </w:r>
      <w:r>
        <w:rPr>
          <w:lang w:val="ru-RU"/>
        </w:rPr>
        <w:instrText xml:space="preserve"> </w:instrText>
      </w:r>
      <w:r>
        <w:instrText xml:space="preserve">SHAPE</w:instrText>
      </w:r>
      <w:r>
        <w:rPr>
          <w:lang w:val="ru-RU"/>
        </w:rPr>
        <w:instrText xml:space="preserve">  \* </w:instrText>
      </w:r>
      <w:r>
        <w:instrText xml:space="preserve">MERGEFORMAT</w:instrText>
      </w:r>
      <w:r>
        <w:rPr>
          <w:lang w:val="ru-RU"/>
        </w:rPr>
        <w:instrText xml:space="preserve"> </w:instrText>
      </w:r>
      <w:r>
        <w:fldChar w:fldCharType="separate"/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1697990" cy="8890"/>
                <wp:effectExtent l="0" t="0" r="0" b="0"/>
                <wp:docPr id="12" name="_x0000_s10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1697990" cy="8890"/>
                          <a:chOff x="0" y="0"/>
                          <a:chExt cx="1697736" cy="9147"/>
                        </a:xfrm>
                      </wpg:grpSpPr>
                      <wps:wsp>
                        <wps:cNvPr id="13" name=""/>
                        <wps:cNvSpPr/>
                        <wps:spPr>
                          <a:xfrm rot="0">
                            <a:off x="0" y="0"/>
                            <a:ext cx="1697736" cy="914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4573"/>
                              <a:gd name="gd3" fmla="val 1697736"/>
                              <a:gd name="gd4" fmla="val 4573"/>
                              <a:gd name="gd5" fmla="*/ w 0 1697736"/>
                              <a:gd name="gd6" fmla="*/ h 0 9147"/>
                              <a:gd name="gd7" fmla="*/ w 1697736 1697736"/>
                              <a:gd name="gd8" fmla="*/ h 9147 9147"/>
                            </a:gdLst>
                            <a:ahLst/>
                            <a:cxnLst/>
                            <a:rect l="gd5" t="gd6" r="gd7" b="gd8"/>
                            <a:pathLst>
                              <a:path w="1697736" h="914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</a:path>
                            </a:pathLst>
                          </a:custGeom>
                          <a:noFill/>
                          <a:ln w="914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1" o:spid="_x0000_s0000" style="width:133.70pt;height:0.70pt;mso-wrap-distance-left:0.00pt;mso-wrap-distance-top:0.00pt;mso-wrap-distance-right:0.00pt;mso-wrap-distance-bottom:0.00pt;rotation:0;" coordorigin="0,0" coordsize="16977,91">
                <v:shape id="shape 12" o:spid="_x0000_s12" style="position:absolute;left:0;top:0;width:16977;height:91;rotation:0;visibility:visible;" path="m0,49993l100000,49993e" coordsize="100000,100000" filled="f" strokecolor="#000000" strokeweight="0.72pt">
                  <v:path textboxrect="0,0,100000,100000"/>
                  <v:stroke dashstyle="solid"/>
                </v:shape>
              </v:group>
            </w:pict>
          </mc:Fallback>
        </mc:AlternateContent>
      </w:r>
      <w:r/>
      <w:r>
        <w:fldChar w:fldCharType="end"/>
      </w:r>
      <w:r>
        <w:rPr>
          <w:lang w:val="ru-RU"/>
        </w:rPr>
        <w:t xml:space="preserve">20</w:t>
        <w:tab/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79496" cy="72923"/>
                <wp:effectExtent l="0" t="0" r="0" b="0"/>
                <wp:docPr id="14" name="_x0000_i107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24"/>
                        <a:stretch/>
                      </pic:blipFill>
                      <pic:spPr>
                        <a:xfrm>
                          <a:off x="0" y="0"/>
                          <a:ext cx="79496" cy="729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3" o:spid="_x0000_s13" type="#_x0000_t75" style="width:6.26pt;height:5.74pt;mso-wrap-distance-left:0.00pt;mso-wrap-distance-top:0.00pt;mso-wrap-distance-right:0.00pt;mso-wrap-distance-bottom:0.00pt;" stroked="f">
                <v:path textboxrect="0,0,0,0"/>
                <v:imagedata r:id="rId24" o:title=""/>
              </v:shape>
            </w:pict>
          </mc:Fallback>
        </mc:AlternateContent>
      </w:r>
      <w:r>
        <w:rPr>
          <w:lang w:val="ru-RU"/>
        </w:rPr>
      </w:r>
    </w:p>
    <w:p>
      <w:pPr>
        <w:pStyle w:val="Normal"/>
        <w:spacing w:after="175"/>
        <w:ind w:left="14" w:right="9"/>
        <w:rPr>
          <w:lang w:val="ru-RU"/>
        </w:rPr>
      </w:pPr>
      <w:r>
        <w:rPr>
          <w:lang w:val="ru-RU"/>
        </w:rPr>
        <w:t xml:space="preserve">Мы, нижеподписавшиеся, ООО «</w:t>
      </w:r>
      <w:r>
        <w:rPr>
          <w:lang w:val="ru-RU"/>
        </w:rPr>
        <w:t xml:space="preserve">АЛЬФАКОМ</w:t>
      </w:r>
      <w:r>
        <w:rPr>
          <w:lang w:val="ru-RU"/>
        </w:rPr>
        <w:t xml:space="preserve">» (далее — «Сторона 1»), в лице уполномоченного представителя</w:t>
      </w:r>
      <w:r>
        <w:rPr>
          <w:lang w:val="ru-RU"/>
        </w:rPr>
        <w:t xml:space="preserve"> ___________________________________,</w:t>
      </w:r>
      <w:r>
        <w:rPr>
          <w:lang w:val="ru-RU"/>
        </w:rPr>
        <w:t xml:space="preserve">действующего на основании</w:t>
      </w:r>
      <w:r>
        <w:rPr>
          <w:lang w:val="ru-RU"/>
        </w:rPr>
        <w:t xml:space="preserve">________________</w:t>
      </w:r>
      <w:r>
        <w:rPr>
          <w:lang w:val="ru-RU"/>
        </w:rPr>
        <w:t xml:space="preserve">, с одной стороны,</w:t>
      </w:r>
      <w:r>
        <w:rPr>
          <w:lang w:val="ru-RU"/>
        </w:rPr>
      </w:r>
    </w:p>
    <w:p>
      <w:pPr>
        <w:pStyle w:val="Normal"/>
        <w:spacing w:after="291" w:line="240" w:lineRule="auto"/>
        <w:ind w:left="-1" w:right="-13" w:firstLine="0"/>
        <w:jc w:val="left"/>
        <w:rPr>
          <w:lang w:val="ru-RU"/>
        </w:rPr>
      </w:pPr>
      <w:r>
        <w:rPr>
          <w:lang w:val="ru-RU"/>
        </w:rPr>
        <w:t xml:space="preserve">и </w:t>
      </w:r>
      <w:r>
        <w:rPr>
          <w:lang w:val="ru-RU"/>
        </w:rPr>
        <w:t xml:space="preserve">______________________</w:t>
      </w:r>
      <w:r>
        <w:rPr>
          <w:lang w:val="ru-RU"/>
        </w:rPr>
        <w:t xml:space="preserve">_____</w:t>
      </w:r>
      <w:r>
        <w:rPr>
          <w:lang w:val="ru-RU"/>
        </w:rPr>
        <w:t xml:space="preserve">______</w:t>
      </w:r>
      <w:r>
        <w:rPr>
          <w:lang w:val="ru-RU"/>
        </w:rPr>
        <w:t xml:space="preserve"> («далее</w:t>
        <w:tab/>
        <w:t xml:space="preserve">«Сторона 2»)</w:t>
      </w:r>
      <w:r>
        <w:rPr>
          <w:lang w:val="ru-RU"/>
        </w:rPr>
        <w:t xml:space="preserve">, в лице Генерального директора __________________________________________д</w:t>
      </w:r>
      <w:r>
        <w:rPr>
          <w:lang w:val="ru-RU"/>
        </w:rPr>
        <w:t xml:space="preserve">ействующего на основании </w:t>
      </w:r>
      <w:r>
        <w:rPr>
          <w:lang w:val="ru-RU"/>
        </w:rPr>
        <w:t xml:space="preserve">_______________,</w:t>
      </w:r>
      <w:r>
        <w:rPr>
          <w:lang w:val="ru-RU"/>
        </w:rPr>
        <w:t xml:space="preserve"> </w:t>
      </w:r>
      <w:r>
        <w:rPr>
          <w:lang w:val="ru-RU"/>
        </w:rPr>
        <w:t xml:space="preserve">с </w:t>
      </w:r>
      <w:r>
        <w:rPr>
          <w:lang w:val="ru-RU"/>
        </w:rPr>
        <w:t xml:space="preserve">другой стороны, совместно именуемые «Стороны», составили настоящий Акт о том, что:</w:t>
      </w:r>
      <w:r>
        <w:rPr>
          <w:lang w:val="ru-RU"/>
        </w:rPr>
      </w:r>
    </w:p>
    <w:p>
      <w:pPr>
        <w:pStyle w:val="Normal"/>
        <w:ind w:left="14" w:right="9"/>
        <w:rPr>
          <w:lang w:val="ru-RU"/>
        </w:rPr>
      </w:pPr>
      <w:r>
        <w:rPr>
          <w:lang w:val="ru-RU"/>
        </w:rPr>
        <w:t xml:space="preserve">«____________</w:t>
      </w:r>
      <w:r>
        <w:rPr>
          <w:lang w:val="ru-RU"/>
        </w:rPr>
        <w:t xml:space="preserve">» передал, а «</w:t>
      </w:r>
      <w:r>
        <w:rPr>
          <w:lang w:val="ru-RU"/>
        </w:rPr>
        <w:t xml:space="preserve">______________</w:t>
      </w:r>
      <w:r>
        <w:rPr>
          <w:lang w:val="ru-RU"/>
        </w:rPr>
        <w:t xml:space="preserve">» принял нижеперечисленные документы, содержащие конфиденциальную информацию:</w: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3172" cy="3172"/>
                <wp:effectExtent l="0" t="0" r="0" b="0"/>
                <wp:docPr id="15" name="_x0000_i107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25"/>
                        <a:stretch/>
                      </pic:blipFill>
                      <pic:spPr>
                        <a:xfrm>
                          <a:off x="0" y="0"/>
                          <a:ext cx="3172" cy="31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4" o:spid="_x0000_s14" type="#_x0000_t75" style="width:0.25pt;height:0.25pt;mso-wrap-distance-left:0.00pt;mso-wrap-distance-top:0.00pt;mso-wrap-distance-right:0.00pt;mso-wrap-distance-bottom:0.00pt;" stroked="f">
                <v:path textboxrect="0,0,0,0"/>
                <v:imagedata r:id="rId25" o:title=""/>
              </v:shape>
            </w:pict>
          </mc:Fallback>
        </mc:AlternateContent>
      </w:r>
      <w:r>
        <w:rPr>
          <w:lang w:val="ru-RU"/>
        </w:rPr>
      </w:r>
    </w:p>
    <w:tbl>
      <w:tblPr>
        <w:tblW w:w="10018" w:type="dxa"/>
        <w:tblInd w:w="10" w:type="dxa"/>
        <w:tblLayout w:type="autofit"/>
        <w:tblCellMar>
          <w:left w:w="151" w:type="dxa"/>
          <w:top w:w="79" w:type="dxa"/>
          <w:right w:w="162" w:type="dxa"/>
          <w:bottom w:w="45" w:type="dxa"/>
        </w:tblCellMar>
        <w:tblLook w:val="04A0" w:firstRow="1" w:lastRow="0" w:firstColumn="1" w:lastColumn="0" w:noHBand="0" w:noVBand="1"/>
      </w:tblPr>
      <w:tblGrid>
        <w:gridCol w:w="739"/>
        <w:gridCol w:w="2338"/>
        <w:gridCol w:w="4450"/>
        <w:gridCol w:w="2491"/>
      </w:tblGrid>
      <w:tr>
        <w:trPr>
          <w:trHeight w:val="741"/>
        </w:trPr>
        <w:tc>
          <w:tcPr>
            <w:tcW w:w="7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extDirection w:val="lrTb"/>
            <w:vAlign w:val="bottom"/>
          </w:tcPr>
          <w:p>
            <w:pPr>
              <w:pStyle w:val="Normal"/>
              <w:spacing w:after="0" w:line="259" w:lineRule="auto"/>
              <w:ind w:firstLine="0"/>
              <w:jc w:val="left"/>
            </w:pPr>
            <w:r>
              <w:t xml:space="preserve">п/п</w:t>
            </w:r>
          </w:p>
        </w:tc>
        <w:tc>
          <w:tcPr>
            <w:tcW w:w="23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extDirection w:val="lrTb"/>
            <w:vAlign w:val="center"/>
          </w:tcPr>
          <w:p>
            <w:pPr>
              <w:pStyle w:val="Normal"/>
              <w:spacing w:after="0" w:line="259" w:lineRule="auto"/>
              <w:ind w:firstLine="0"/>
              <w:jc w:val="center"/>
            </w:pPr>
            <w:r>
              <w:t xml:space="preserve">Номер и дата документа</w:t>
            </w:r>
          </w:p>
        </w:tc>
        <w:tc>
          <w:tcPr>
            <w:tcW w:w="44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extDirection w:val="lrTb"/>
            <w:vAlign w:val="top"/>
          </w:tcPr>
          <w:p>
            <w:pPr>
              <w:pStyle w:val="Normal"/>
              <w:spacing w:after="0" w:line="259" w:lineRule="auto"/>
              <w:ind w:left="165" w:firstLine="514"/>
              <w:rPr>
                <w:lang w:val="ru-RU"/>
              </w:rPr>
            </w:pPr>
            <w:r>
              <w:rPr>
                <w:lang w:val="ru-RU"/>
              </w:rPr>
              <w:t xml:space="preserve">Заголовок документа/ описание содержимой информации</w:t>
            </w:r>
            <w:r>
              <w:rPr>
                <w:lang w:val="ru-RU"/>
              </w:rPr>
            </w:r>
          </w:p>
        </w:tc>
        <w:tc>
          <w:tcPr>
            <w:tcW w:w="24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extDirection w:val="lrTb"/>
            <w:vAlign w:val="top"/>
          </w:tcPr>
          <w:p>
            <w:pPr>
              <w:pStyle w:val="Normal"/>
              <w:spacing w:after="0" w:line="259" w:lineRule="auto"/>
              <w:ind w:left="82" w:right="82" w:firstLine="0"/>
              <w:jc w:val="center"/>
            </w:pPr>
            <w:r>
              <w:t xml:space="preserve">Количество листов документа</w:t>
            </w:r>
          </w:p>
        </w:tc>
      </w:tr>
      <w:tr>
        <w:trPr>
          <w:trHeight w:val="406"/>
        </w:trPr>
        <w:tc>
          <w:tcPr>
            <w:tcW w:w="7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extDirection w:val="lrTb"/>
            <w:vAlign w:val="top"/>
          </w:tcPr>
          <w:p>
            <w:pPr>
              <w:pStyle w:val="Normal"/>
              <w:spacing w:after="0" w:line="259" w:lineRule="auto"/>
              <w:ind w:firstLine="0"/>
              <w:jc w:val="center"/>
            </w:pPr>
            <w:r>
              <w:t xml:space="preserve">1</w:t>
            </w:r>
          </w:p>
        </w:tc>
        <w:tc>
          <w:tcPr>
            <w:tcW w:w="23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extDirection w:val="lrTb"/>
            <w:vAlign w:val="top"/>
          </w:tcPr>
          <w:p>
            <w:pPr>
              <w:pStyle w:val="Normal"/>
              <w:spacing w:after="0" w:line="259" w:lineRule="auto"/>
              <w:ind w:left="7" w:firstLine="0"/>
              <w:jc w:val="center"/>
            </w:pPr>
            <w:r>
              <w:t xml:space="preserve">2</w:t>
            </w:r>
          </w:p>
        </w:tc>
        <w:tc>
          <w:tcPr>
            <w:tcW w:w="44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extDirection w:val="lrTb"/>
            <w:vAlign w:val="top"/>
          </w:tcPr>
          <w:p>
            <w:pPr>
              <w:pStyle w:val="Normal"/>
              <w:spacing w:after="120" w:line="259" w:lineRule="auto"/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3</w:t>
            </w:r>
            <w:r>
              <w:rPr>
                <w:lang w:val="ru-RU"/>
              </w:rPr>
            </w:r>
          </w:p>
        </w:tc>
        <w:tc>
          <w:tcPr>
            <w:tcW w:w="24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extDirection w:val="lrTb"/>
            <w:vAlign w:val="center"/>
          </w:tcPr>
          <w:p>
            <w:pPr>
              <w:pStyle w:val="Normal"/>
              <w:spacing w:after="0" w:line="259" w:lineRule="auto"/>
              <w:ind w:left="3" w:firstLine="0"/>
              <w:jc w:val="center"/>
            </w:pPr>
            <w:r>
              <w:t xml:space="preserve">4</w:t>
            </w:r>
          </w:p>
        </w:tc>
      </w:tr>
      <w:tr>
        <w:trPr>
          <w:trHeight w:val="405"/>
        </w:trPr>
        <w:tc>
          <w:tcPr>
            <w:tcW w:w="7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extDirection w:val="lrTb"/>
            <w:vAlign w:val="top"/>
          </w:tcPr>
          <w:p>
            <w:pPr>
              <w:pStyle w:val="Normal"/>
              <w:spacing w:after="120" w:line="259" w:lineRule="auto"/>
              <w:ind w:firstLine="0"/>
              <w:jc w:val="left"/>
            </w:pPr>
          </w:p>
        </w:tc>
        <w:tc>
          <w:tcPr>
            <w:tcW w:w="23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extDirection w:val="lrTb"/>
            <w:vAlign w:val="top"/>
          </w:tcPr>
          <w:p>
            <w:pPr>
              <w:pStyle w:val="Normal"/>
              <w:spacing w:after="120" w:line="259" w:lineRule="auto"/>
              <w:ind w:firstLine="0"/>
              <w:jc w:val="left"/>
            </w:pPr>
          </w:p>
        </w:tc>
        <w:tc>
          <w:tcPr>
            <w:tcW w:w="44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extDirection w:val="lrTb"/>
            <w:vAlign w:val="top"/>
          </w:tcPr>
          <w:p>
            <w:pPr>
              <w:pStyle w:val="Normal"/>
              <w:spacing w:after="120" w:line="259" w:lineRule="auto"/>
              <w:ind w:firstLine="0"/>
              <w:jc w:val="left"/>
            </w:pPr>
          </w:p>
        </w:tc>
        <w:tc>
          <w:tcPr>
            <w:tcW w:w="24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extDirection w:val="lrTb"/>
            <w:vAlign w:val="top"/>
          </w:tcPr>
          <w:p>
            <w:pPr>
              <w:pStyle w:val="Normal"/>
              <w:spacing w:after="120" w:line="259" w:lineRule="auto"/>
              <w:ind w:firstLine="0"/>
              <w:jc w:val="left"/>
            </w:pPr>
          </w:p>
        </w:tc>
      </w:tr>
      <w:tr>
        <w:trPr>
          <w:trHeight w:val="405"/>
        </w:trPr>
        <w:tc>
          <w:tcPr>
            <w:tcW w:w="7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extDirection w:val="lrTb"/>
            <w:vAlign w:val="top"/>
          </w:tcPr>
          <w:p>
            <w:pPr>
              <w:pStyle w:val="Normal"/>
              <w:spacing w:after="120" w:line="259" w:lineRule="auto"/>
              <w:ind w:firstLine="0"/>
              <w:jc w:val="left"/>
            </w:pPr>
          </w:p>
        </w:tc>
        <w:tc>
          <w:tcPr>
            <w:tcW w:w="23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extDirection w:val="lrTb"/>
            <w:vAlign w:val="top"/>
          </w:tcPr>
          <w:p>
            <w:pPr>
              <w:pStyle w:val="Normal"/>
              <w:spacing w:after="120" w:line="259" w:lineRule="auto"/>
              <w:ind w:firstLine="0"/>
              <w:jc w:val="left"/>
            </w:pPr>
          </w:p>
        </w:tc>
        <w:tc>
          <w:tcPr>
            <w:tcW w:w="44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extDirection w:val="lrTb"/>
            <w:vAlign w:val="top"/>
          </w:tcPr>
          <w:p>
            <w:pPr>
              <w:pStyle w:val="Normal"/>
              <w:spacing w:after="120" w:line="259" w:lineRule="auto"/>
              <w:ind w:firstLine="0"/>
              <w:jc w:val="left"/>
            </w:pPr>
          </w:p>
        </w:tc>
        <w:tc>
          <w:tcPr>
            <w:tcW w:w="24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extDirection w:val="lrTb"/>
            <w:vAlign w:val="top"/>
          </w:tcPr>
          <w:p>
            <w:pPr>
              <w:pStyle w:val="Normal"/>
              <w:spacing w:after="120" w:line="259" w:lineRule="auto"/>
              <w:ind w:firstLine="0"/>
              <w:jc w:val="left"/>
            </w:pPr>
          </w:p>
        </w:tc>
      </w:tr>
    </w:tbl>
    <w:p>
      <w:pPr>
        <w:pStyle w:val="Normal"/>
        <w:spacing w:after="0"/>
        <w:ind w:right="11" w:firstLine="6"/>
        <w:rPr>
          <w:lang w:val="ru-RU"/>
        </w:rPr>
      </w:pPr>
      <w:r>
        <w:rPr>
          <w:lang w:val="ru-RU"/>
        </w:rPr>
      </w:r>
    </w:p>
    <w:p>
      <w:pPr>
        <w:pStyle w:val="Normal"/>
        <w:spacing w:after="0"/>
        <w:ind w:right="9"/>
      </w:pPr>
      <w:r>
        <w:rPr>
          <w:lang w:val="ru-RU"/>
        </w:rPr>
        <w:t xml:space="preserve">В</w:t>
      </w:r>
      <w:r>
        <w:t xml:space="preserve">сего</w:t>
      </w:r>
      <w:r>
        <w:rPr>
          <w:lang w:val="ru-RU"/>
        </w:rPr>
        <w:t xml:space="preserve">________________ (_________________________________________________)</w:t>
      </w:r>
      <w:r>
        <w:t xml:space="preserve">документов.</w:t>
      </w:r>
    </w:p>
    <w:p>
      <w:pPr>
        <w:pStyle w:val="Normal"/>
        <w:spacing w:after="0"/>
        <w:ind w:right="9"/>
      </w:pPr>
    </w:p>
    <w:tbl>
      <w:tblPr>
        <w:tblW w:w="8256" w:type="dxa"/>
        <w:tblInd w:w="125" w:type="dxa"/>
        <w:tblLayout w:type="autofit"/>
        <w:tblCellMar>
          <w:left w:w="0" w:type="dxa"/>
          <w:top w:w="19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4930"/>
        <w:gridCol w:w="3326"/>
      </w:tblGrid>
      <w:tr>
        <w:trPr>
          <w:trHeight w:val="230"/>
        </w:trPr>
        <w:tc>
          <w:tcPr>
            <w:tcW w:w="4930" w:type="dxa"/>
            <w:tcBorders>
              <w:top w:val="none" w:color="FFFFFF" w:sz="96" w:space="23"/>
              <w:left w:val="none" w:color="FFFFFF" w:sz="96" w:space="23"/>
              <w:bottom w:val="none" w:color="FFFFFF" w:sz="96" w:space="23"/>
              <w:right w:val="none" w:color="FFFFFF" w:sz="96" w:space="23"/>
            </w:tcBorders>
            <w:textDirection w:val="lrTb"/>
            <w:vAlign w:val="top"/>
          </w:tcPr>
          <w:p>
            <w:pPr>
              <w:pStyle w:val="Normal"/>
              <w:spacing w:after="0" w:line="259" w:lineRule="auto"/>
              <w:ind w:firstLine="0"/>
              <w:jc w:val="left"/>
            </w:pPr>
            <w:r>
              <w:t xml:space="preserve">От «</w:t>
            </w:r>
            <w:r>
              <w:rPr>
                <w:lang w:val="ru-RU"/>
              </w:rPr>
              <w:t xml:space="preserve">_________________</w:t>
            </w:r>
            <w:r>
              <w:t xml:space="preserve">» передал:</w:t>
            </w:r>
          </w:p>
        </w:tc>
        <w:tc>
          <w:tcPr>
            <w:tcW w:w="3326" w:type="dxa"/>
            <w:tcBorders>
              <w:top w:val="none" w:color="FFFFFF" w:sz="96" w:space="23"/>
              <w:left w:val="none" w:color="FFFFFF" w:sz="96" w:space="23"/>
              <w:bottom w:val="none" w:color="FFFFFF" w:sz="96" w:space="23"/>
              <w:right w:val="none" w:color="FFFFFF" w:sz="96" w:space="23"/>
            </w:tcBorders>
            <w:textDirection w:val="lrTb"/>
            <w:vAlign w:val="top"/>
          </w:tcPr>
          <w:p>
            <w:pPr>
              <w:pStyle w:val="Normal"/>
              <w:spacing w:after="0" w:line="259" w:lineRule="auto"/>
              <w:ind w:firstLine="0"/>
            </w:pPr>
            <w:r>
              <w:t xml:space="preserve">От «</w:t>
            </w:r>
            <w:r>
              <w:rPr>
                <w:lang w:val="ru-RU"/>
              </w:rPr>
              <w:t xml:space="preserve">_______________</w:t>
            </w:r>
            <w:r>
              <w:t xml:space="preserve">» принял:</w:t>
            </w:r>
          </w:p>
        </w:tc>
      </w:tr>
    </w:tbl>
    <w:p>
      <w:pPr>
        <w:pStyle w:val="Normal"/>
        <w:spacing w:after="0" w:line="259" w:lineRule="auto"/>
        <w:ind w:left="110" w:firstLine="0"/>
        <w:jc w:val="left"/>
        <w:rPr>
          <w:lang w:val="ru-RU"/>
        </w:rPr>
      </w:pPr>
      <w:r>
        <w:rPr>
          <w:lang w:val="ru-RU"/>
        </w:rPr>
        <w:t xml:space="preserve">_____________________________                         __________________________</w:t>
      </w:r>
      <w:r>
        <w:rPr>
          <w:lang w:val="ru-RU"/>
        </w:rPr>
      </w:r>
    </w:p>
    <w:p>
      <w:pPr>
        <w:pStyle w:val="Normal"/>
        <w:tabs>
          <w:tab w:val="center" w:pos="1509" w:leader="none"/>
          <w:tab w:val="center" w:pos="2542" w:leader="none"/>
          <w:tab w:val="center" w:pos="7466" w:leader="none"/>
        </w:tabs>
        <w:spacing w:after="0" w:line="259" w:lineRule="auto"/>
        <w:ind w:firstLine="0"/>
        <w:jc w:val="left"/>
        <w:rPr>
          <w:sz w:val="20"/>
        </w:rPr>
      </w:pPr>
      <w:r>
        <w:rPr>
          <w:sz w:val="20"/>
        </w:rPr>
        <w:tab/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12078" cy="12078"/>
                <wp:effectExtent l="0" t="0" r="0" b="0"/>
                <wp:docPr id="16" name="_x0000_i108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26"/>
                        <a:stretch/>
                      </pic:blipFill>
                      <pic:spPr>
                        <a:xfrm>
                          <a:off x="0" y="0"/>
                          <a:ext cx="12078" cy="120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5" o:spid="_x0000_s15" type="#_x0000_t75" style="width:0.95pt;height:0.95pt;mso-wrap-distance-left:0.00pt;mso-wrap-distance-top:0.00pt;mso-wrap-distance-right:0.00pt;mso-wrap-distance-bottom:0.00pt;" stroked="f">
                <v:path textboxrect="0,0,0,0"/>
                <v:imagedata r:id="rId26" o:title=""/>
              </v:shape>
            </w:pict>
          </mc:Fallback>
        </mc:AlternateContent>
      </w:r>
      <w:r>
        <w:rPr>
          <w:sz w:val="20"/>
        </w:rPr>
        <w:tab/>
        <w:t xml:space="preserve">(должность)</w:t>
        <w:tab/>
        <w:t xml:space="preserve">(должность)</w:t>
      </w:r>
      <w:r>
        <w:rPr>
          <w:sz w:val="20"/>
        </w:rPr>
      </w:r>
    </w:p>
    <w:p>
      <w:pPr>
        <w:pStyle w:val="Normal"/>
        <w:tabs>
          <w:tab w:val="center" w:pos="1509" w:leader="none"/>
          <w:tab w:val="center" w:pos="2542" w:leader="none"/>
          <w:tab w:val="center" w:pos="7466" w:leader="none"/>
        </w:tabs>
        <w:spacing w:after="0" w:line="259" w:lineRule="auto"/>
        <w:ind w:firstLine="0"/>
        <w:jc w:val="left"/>
      </w:pPr>
    </w:p>
    <w:p>
      <w:pPr>
        <w:pStyle w:val="Normal"/>
        <w:spacing w:after="0" w:line="259" w:lineRule="auto"/>
        <w:ind w:left="110" w:firstLine="0"/>
        <w:jc w:val="left"/>
        <w:rPr>
          <w:lang w:val="ru-RU"/>
        </w:rPr>
      </w:pPr>
      <w:r>
        <w:rPr>
          <w:lang w:val="ru-RU"/>
        </w:rPr>
        <w:t xml:space="preserve">________________/____________/                        ___________________/_________/</w:t>
      </w:r>
      <w:r>
        <w:rPr>
          <w:lang w:val="ru-RU"/>
        </w:rPr>
      </w:r>
    </w:p>
    <w:p>
      <w:pPr>
        <w:pStyle w:val="Normal"/>
        <w:tabs>
          <w:tab w:val="center" w:pos="1210" w:leader="none"/>
          <w:tab w:val="center" w:pos="2902" w:leader="none"/>
          <w:tab w:val="center" w:pos="6142" w:leader="none"/>
          <w:tab w:val="center" w:pos="7874" w:leader="none"/>
        </w:tabs>
        <w:spacing w:after="0" w:line="265" w:lineRule="auto"/>
        <w:ind w:firstLine="0"/>
        <w:jc w:val="left"/>
        <w:rPr>
          <w:sz w:val="18"/>
          <w:lang w:val="ru-RU"/>
        </w:rPr>
      </w:pPr>
      <w:r>
        <w:rPr>
          <w:sz w:val="18"/>
        </w:rPr>
        <w:tab/>
      </w:r>
      <w:r>
        <w:rPr>
          <w:sz w:val="18"/>
          <w:lang w:val="ru-RU"/>
        </w:rPr>
        <w:t xml:space="preserve">(подпись)</w:t>
        <w:tab/>
        <w:t xml:space="preserve">(Ф.И.О.)</w:t>
        <w:tab/>
        <w:t xml:space="preserve">(подпись)</w:t>
        <w:tab/>
        <w:t xml:space="preserve">(ФИО)</w:t>
      </w:r>
      <w:r>
        <w:rPr>
          <w:sz w:val="18"/>
          <w:lang w:val="ru-RU"/>
        </w:rPr>
      </w:r>
    </w:p>
    <w:p>
      <w:pPr>
        <w:pStyle w:val="Normal"/>
        <w:tabs>
          <w:tab w:val="center" w:pos="1210" w:leader="none"/>
          <w:tab w:val="center" w:pos="2902" w:leader="none"/>
          <w:tab w:val="center" w:pos="6142" w:leader="none"/>
          <w:tab w:val="center" w:pos="7874" w:leader="none"/>
        </w:tabs>
        <w:spacing w:after="0" w:line="265" w:lineRule="auto"/>
        <w:ind w:firstLine="0"/>
        <w:jc w:val="left"/>
        <w:rPr>
          <w:b/>
          <w:lang w:val="ru-RU"/>
        </w:rPr>
      </w:pPr>
      <w:r>
        <w:rPr>
          <w:b/>
          <w:lang w:val="ru-RU"/>
        </w:rPr>
      </w:r>
    </w:p>
    <w:p>
      <w:pPr>
        <w:pStyle w:val="Normal"/>
        <w:spacing w:after="0" w:line="259" w:lineRule="auto"/>
        <w:ind w:left="-23" w:right="-62" w:firstLine="0"/>
        <w:jc w:val="left"/>
        <w:rPr>
          <w:b/>
          <w:lang w:val="ru-RU"/>
        </w:rPr>
      </w:pPr>
      <w:r>
        <w:rPr>
          <w:b/>
          <w:lang w:val="ru-RU"/>
        </w:rPr>
        <w:t xml:space="preserve">___________________________________________________________________________________</w:t>
      </w:r>
      <w:r>
        <w:rPr>
          <w:b/>
          <w:lang w:val="ru-RU"/>
        </w:rPr>
      </w:r>
    </w:p>
    <w:p>
      <w:pPr>
        <w:pStyle w:val="Normal"/>
        <w:spacing w:after="3" w:line="265" w:lineRule="auto"/>
        <w:ind w:left="1051" w:right="998" w:hanging="10"/>
        <w:jc w:val="center"/>
        <w:rPr>
          <w:b/>
          <w:sz w:val="26"/>
          <w:lang w:val="ru-RU"/>
        </w:rPr>
      </w:pPr>
      <w:r>
        <w:rPr>
          <w:b/>
          <w:sz w:val="26"/>
          <w:lang w:val="ru-RU"/>
        </w:rPr>
        <w:t xml:space="preserve">ФОРМА АКТА (конец формы)</w:t>
      </w:r>
      <w:r>
        <w:rPr>
          <w:b/>
          <w:sz w:val="26"/>
          <w:lang w:val="ru-RU"/>
        </w:rPr>
      </w:r>
    </w:p>
    <w:p>
      <w:pPr>
        <w:pStyle w:val="Normal"/>
        <w:spacing w:after="3" w:line="265" w:lineRule="auto"/>
        <w:ind w:left="1051" w:right="998" w:hanging="10"/>
        <w:jc w:val="center"/>
        <w:rPr>
          <w:b/>
          <w:sz w:val="26"/>
          <w:lang w:val="ru-RU"/>
        </w:rPr>
      </w:pPr>
      <w:r>
        <w:rPr>
          <w:b/>
          <w:sz w:val="26"/>
          <w:lang w:val="ru-RU"/>
        </w:rPr>
      </w:r>
    </w:p>
    <w:p>
      <w:pPr>
        <w:pStyle w:val="Normal"/>
        <w:spacing w:after="3" w:line="265" w:lineRule="auto"/>
        <w:ind w:left="1051" w:right="61" w:hanging="10"/>
        <w:jc w:val="left"/>
        <w:rPr>
          <w:b/>
          <w:sz w:val="26"/>
          <w:lang w:val="ru-RU"/>
        </w:rPr>
      </w:pPr>
      <w:r>
        <w:rPr>
          <w:b/>
          <w:sz w:val="26"/>
          <w:lang w:val="ru-RU"/>
        </w:rPr>
        <w:t xml:space="preserve">ООО «АЛЬФАКОМ»                                                 __________________</w:t>
      </w:r>
    </w:p>
    <w:p>
      <w:pPr>
        <w:pStyle w:val="Normal"/>
        <w:spacing w:after="3" w:line="265" w:lineRule="auto"/>
        <w:ind w:left="1051" w:right="998" w:hanging="10"/>
        <w:jc w:val="left"/>
        <w:rPr>
          <w:sz w:val="26"/>
          <w:lang w:val="ru-RU"/>
        </w:rPr>
      </w:pPr>
      <w:r>
        <w:rPr>
          <w:sz w:val="26"/>
          <w:lang w:val="ru-RU"/>
        </w:rPr>
        <w:t xml:space="preserve">Генеральный директор</w:t>
      </w:r>
      <w:r>
        <w:rPr>
          <w:sz w:val="26"/>
          <w:lang w:val="ru-RU"/>
        </w:rPr>
        <w:t xml:space="preserve">                                           </w:t>
      </w:r>
      <w:r>
        <w:rPr>
          <w:sz w:val="26"/>
          <w:lang w:val="ru-RU"/>
        </w:rPr>
        <w:t xml:space="preserve">     </w:t>
      </w:r>
      <w:r>
        <w:rPr>
          <w:sz w:val="26"/>
          <w:lang w:val="ru-RU"/>
        </w:rPr>
        <w:t xml:space="preserve">_________________</w:t>
      </w:r>
      <w:r>
        <w:rPr>
          <w:sz w:val="26"/>
          <w:lang w:val="ru-RU"/>
        </w:rPr>
      </w:r>
    </w:p>
    <w:p>
      <w:pPr>
        <w:pStyle w:val="Normal"/>
        <w:spacing w:after="3" w:line="265" w:lineRule="auto"/>
        <w:ind w:left="1051" w:right="61" w:hanging="10"/>
        <w:jc w:val="left"/>
        <w:rPr>
          <w:sz w:val="26"/>
          <w:lang w:val="ru-RU"/>
        </w:rPr>
      </w:pPr>
      <w:r>
        <w:rPr>
          <w:sz w:val="26"/>
          <w:lang w:val="ru-RU"/>
        </w:rPr>
        <w:t xml:space="preserve">_____________</w:t>
      </w:r>
      <w:r>
        <w:rPr>
          <w:sz w:val="26"/>
          <w:lang w:val="ru-RU"/>
        </w:rPr>
        <w:t xml:space="preserve">/Э.А. Балобанова/</w:t>
      </w:r>
      <w:r>
        <w:rPr>
          <w:sz w:val="26"/>
          <w:lang w:val="ru-RU"/>
        </w:rPr>
        <w:t xml:space="preserve">                       </w:t>
      </w:r>
      <w:r>
        <w:rPr>
          <w:sz w:val="26"/>
          <w:lang w:val="ru-RU"/>
        </w:rPr>
        <w:t xml:space="preserve">       </w:t>
      </w:r>
      <w:r>
        <w:rPr>
          <w:sz w:val="26"/>
          <w:lang w:val="ru-RU"/>
        </w:rPr>
        <w:t xml:space="preserve"> _____________</w:t>
      </w:r>
      <w:r>
        <w:rPr>
          <w:sz w:val="26"/>
          <w:lang w:val="ru-RU"/>
        </w:rPr>
        <w:t xml:space="preserve">/</w:t>
      </w:r>
      <w:r>
        <w:rPr>
          <w:sz w:val="26"/>
          <w:lang w:val="ru-RU"/>
        </w:rPr>
        <w:t xml:space="preserve">__________</w:t>
      </w:r>
      <w:r>
        <w:rPr>
          <w:sz w:val="26"/>
          <w:lang w:val="ru-RU"/>
        </w:rPr>
        <w:t xml:space="preserve">/</w:t>
      </w:r>
      <w:r>
        <w:rPr>
          <w:sz w:val="26"/>
          <w:lang w:val="ru-RU"/>
        </w:rPr>
      </w:r>
    </w:p>
    <w:p>
      <w:pPr>
        <w:pStyle w:val="Normal"/>
        <w:spacing w:after="3" w:line="265" w:lineRule="auto"/>
        <w:ind w:left="1051" w:right="998" w:hanging="10"/>
        <w:jc w:val="left"/>
        <w:rPr>
          <w:sz w:val="26"/>
          <w:lang w:val="ru-RU"/>
        </w:rPr>
      </w:pPr>
      <w:r>
        <w:rPr>
          <w:sz w:val="26"/>
          <w:lang w:val="ru-RU"/>
        </w:rPr>
      </w:r>
    </w:p>
    <w:p>
      <w:pPr>
        <w:pStyle w:val="Normal"/>
        <w:spacing w:after="3" w:line="265" w:lineRule="auto"/>
        <w:ind w:left="1051" w:right="998" w:hanging="10"/>
        <w:jc w:val="left"/>
        <w:rPr>
          <w:sz w:val="26"/>
          <w:lang w:val="ru-RU"/>
        </w:rPr>
      </w:pPr>
      <w:r>
        <w:rPr>
          <w:sz w:val="26"/>
          <w:lang w:val="ru-RU"/>
        </w:rPr>
        <w:t xml:space="preserve">М.П.</w:t>
      </w:r>
      <w:r>
        <w:rPr>
          <w:sz w:val="26"/>
          <w:lang w:val="ru-RU"/>
        </w:rPr>
        <w:t xml:space="preserve">                                                                              М.П.</w:t>
      </w:r>
      <w:r>
        <w:rPr>
          <w:sz w:val="26"/>
          <w:lang w:val="ru-RU"/>
        </w:rPr>
      </w:r>
    </w:p>
    <w:p>
      <w:pPr>
        <w:pStyle w:val="Normal"/>
        <w:spacing w:after="3" w:line="265" w:lineRule="auto"/>
        <w:ind w:left="1051" w:right="998" w:hanging="10"/>
        <w:jc w:val="left"/>
        <w:rPr>
          <w:sz w:val="26"/>
          <w:lang w:val="ru-RU"/>
        </w:rPr>
      </w:pPr>
      <w:r>
        <w:rPr>
          <w:sz w:val="26"/>
          <w:lang w:val="ru-RU"/>
        </w:rPr>
      </w:r>
    </w:p>
    <w:p>
      <w:pPr>
        <w:pStyle w:val="Normal"/>
        <w:spacing w:after="604" w:line="249" w:lineRule="auto"/>
        <w:ind w:left="6804" w:right="-3" w:firstLine="0"/>
        <w:jc w:val="left"/>
        <w:rPr>
          <w:lang w:val="ru-RU"/>
        </w:rPr>
      </w:pPr>
      <w:r>
        <w:rPr>
          <w:sz w:val="20"/>
          <w:lang w:val="ru-RU"/>
        </w:rPr>
        <w:t xml:space="preserve">Приложение № 3 к Соглашению о </w:t>
      </w:r>
      <w:r>
        <w:rPr>
          <w:sz w:val="20"/>
          <w:lang w:val="ru-RU"/>
        </w:rPr>
        <w:t xml:space="preserve">конфиденциальности № </w:t>
      </w:r>
      <w:r>
        <w:rPr>
          <w:sz w:val="20"/>
          <w:lang w:val="ru-RU"/>
        </w:rPr>
        <w:t xml:space="preserve">_____         </w:t>
      </w:r>
      <w:r>
        <w:rPr>
          <w:sz w:val="20"/>
          <w:lang w:val="ru-RU"/>
        </w:rPr>
        <w:t xml:space="preserve">от </w:t>
      </w:r>
      <w:r>
        <w:rPr>
          <w:sz w:val="20"/>
          <w:lang w:val="ru-RU"/>
        </w:rPr>
        <w:t xml:space="preserve">«__»________20___</w:t>
      </w:r>
      <w:r>
        <w:rPr>
          <w:sz w:val="20"/>
          <w:lang w:val="ru-RU"/>
        </w:rPr>
        <w:t xml:space="preserve">г.</w:t>
      </w:r>
      <w:r>
        <w:rPr>
          <w:lang w:val="ru-RU"/>
        </w:rPr>
      </w:r>
    </w:p>
    <w:p>
      <w:pPr>
        <w:pStyle w:val="Normal"/>
        <w:spacing w:after="3" w:line="265" w:lineRule="auto"/>
        <w:ind w:left="1051" w:right="1027" w:hanging="10"/>
        <w:jc w:val="center"/>
        <w:rPr>
          <w:b/>
          <w:lang w:val="ru-RU"/>
        </w:rPr>
      </w:pPr>
      <w:r>
        <w:rPr>
          <w:b/>
          <w:sz w:val="26"/>
          <w:lang w:val="ru-RU"/>
        </w:rPr>
        <w:t xml:space="preserve">ФОРМА АКТА (начало формы)</w:t>
      </w:r>
      <w:r>
        <w:rPr>
          <w:b/>
          <w:lang w:val="ru-RU"/>
        </w:rPr>
      </w:r>
    </w:p>
    <w:p>
      <w:pPr>
        <w:pStyle w:val="Normal"/>
        <w:spacing w:after="318" w:line="259" w:lineRule="auto"/>
        <w:ind w:left="-38" w:right="-34" w:firstLine="0"/>
        <w:jc w:val="left"/>
        <w:rPr>
          <w:b/>
          <w:lang w:val="ru-RU"/>
        </w:rPr>
      </w:pPr>
      <w:r>
        <w:rPr>
          <w:b/>
          <w:lang w:val="ru-RU"/>
        </w:rPr>
        <w:t xml:space="preserve">___________________________________________________________________________________</w:t>
      </w:r>
      <w:r>
        <w:rPr>
          <w:b/>
          <w:lang w:val="ru-RU"/>
        </w:rPr>
      </w:r>
    </w:p>
    <w:p>
      <w:pPr>
        <w:pStyle w:val="Normal"/>
        <w:spacing w:after="319" w:line="265" w:lineRule="auto"/>
        <w:ind w:left="1051" w:right="1046" w:hanging="10"/>
        <w:jc w:val="center"/>
        <w:rPr>
          <w:b/>
          <w:lang w:val="ru-RU"/>
        </w:rPr>
      </w:pPr>
      <w:r>
        <w:rPr>
          <w:b/>
          <w:sz w:val="26"/>
          <w:lang w:val="ru-RU"/>
        </w:rPr>
        <w:t xml:space="preserve">Акт приема-передачи материального носителя, содержащего конфиденциальную информацию</w:t>
      </w:r>
      <w:r>
        <w:rPr>
          <w:b/>
          <w:lang w:val="ru-RU"/>
        </w:rPr>
      </w:r>
    </w:p>
    <w:p>
      <w:pPr>
        <w:pStyle w:val="Normal"/>
        <w:tabs>
          <w:tab w:val="center" w:pos="8057" w:leader="none"/>
        </w:tabs>
        <w:spacing w:after="361"/>
        <w:ind w:firstLine="0"/>
        <w:jc w:val="left"/>
        <w:rPr>
          <w:lang w:val="ru-RU"/>
        </w:rPr>
      </w:pPr>
      <w:r>
        <w:rPr>
          <w:lang w:val="ru-RU"/>
        </w:rPr>
        <w:t xml:space="preserve">г. Москва</w:t>
        <w:tab/>
      </w:r>
      <w:r>
        <w:fldChar w:fldCharType="begin"/>
      </w:r>
      <w:r>
        <w:rPr>
          <w:lang w:val="ru-RU"/>
        </w:rPr>
        <w:instrText xml:space="preserve"> </w:instrText>
      </w:r>
      <w:r>
        <w:instrText xml:space="preserve">SHAPE</w:instrText>
      </w:r>
      <w:r>
        <w:rPr>
          <w:lang w:val="ru-RU"/>
        </w:rPr>
        <w:instrText xml:space="preserve">  \* </w:instrText>
      </w:r>
      <w:r>
        <w:instrText xml:space="preserve">MERGEFORMAT</w:instrText>
      </w:r>
      <w:r>
        <w:rPr>
          <w:lang w:val="ru-RU"/>
        </w:rPr>
        <w:instrText xml:space="preserve"> </w:instrText>
      </w:r>
      <w:r>
        <w:fldChar w:fldCharType="separate"/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1700530" cy="8890"/>
                <wp:effectExtent l="0" t="0" r="0" b="0"/>
                <wp:docPr id="17" name="_x0000_s10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1700530" cy="8890"/>
                          <a:chOff x="0" y="0"/>
                          <a:chExt cx="1700784" cy="9147"/>
                        </a:xfrm>
                      </wpg:grpSpPr>
                      <wps:wsp>
                        <wps:cNvPr id="20" name=""/>
                        <wps:cNvSpPr/>
                        <wps:spPr>
                          <a:xfrm rot="0">
                            <a:off x="0" y="0"/>
                            <a:ext cx="1700784" cy="914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4573"/>
                              <a:gd name="gd3" fmla="val 1700784"/>
                              <a:gd name="gd4" fmla="val 4573"/>
                              <a:gd name="gd5" fmla="*/ w 0 1700784"/>
                              <a:gd name="gd6" fmla="*/ h 0 9147"/>
                              <a:gd name="gd7" fmla="*/ w 1700784 1700784"/>
                              <a:gd name="gd8" fmla="*/ h 9147 9147"/>
                            </a:gdLst>
                            <a:ahLst/>
                            <a:cxnLst/>
                            <a:rect l="gd5" t="gd6" r="gd7" b="gd8"/>
                            <a:pathLst>
                              <a:path w="1700784" h="914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</a:path>
                            </a:pathLst>
                          </a:custGeom>
                          <a:noFill/>
                          <a:ln w="914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6" o:spid="_x0000_s0000" style="width:133.90pt;height:0.70pt;mso-wrap-distance-left:0.00pt;mso-wrap-distance-top:0.00pt;mso-wrap-distance-right:0.00pt;mso-wrap-distance-bottom:0.00pt;rotation:0;" coordorigin="0,0" coordsize="17007,91">
                <v:shape id="shape 17" o:spid="_x0000_s17" style="position:absolute;left:0;top:0;width:17007;height:91;rotation:0;visibility:visible;" path="m0,49993l100000,49993e" coordsize="100000,100000" filled="f" strokecolor="#000000" strokeweight="0.72pt">
                  <v:path textboxrect="0,0,100000,100000"/>
                  <v:stroke dashstyle="solid"/>
                </v:shape>
              </v:group>
            </w:pict>
          </mc:Fallback>
        </mc:AlternateContent>
      </w:r>
      <w:r/>
      <w:r>
        <w:fldChar w:fldCharType="end"/>
      </w:r>
      <w:r>
        <w:rPr>
          <w:lang w:val="ru-RU"/>
        </w:rPr>
        <w:t xml:space="preserve">20 г.</w: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3172" cy="3172"/>
                <wp:effectExtent l="0" t="0" r="0" b="0"/>
                <wp:docPr id="19" name="_x0000_i108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27"/>
                        <a:stretch/>
                      </pic:blipFill>
                      <pic:spPr>
                        <a:xfrm>
                          <a:off x="0" y="0"/>
                          <a:ext cx="3172" cy="31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8" o:spid="_x0000_s18" type="#_x0000_t75" style="width:0.25pt;height:0.25pt;mso-wrap-distance-left:0.00pt;mso-wrap-distance-top:0.00pt;mso-wrap-distance-right:0.00pt;mso-wrap-distance-bottom:0.00pt;" stroked="f">
                <v:path textboxrect="0,0,0,0"/>
                <v:imagedata r:id="rId27" o:title=""/>
              </v:shape>
            </w:pict>
          </mc:Fallback>
        </mc:AlternateContent>
      </w:r>
      <w:r>
        <w:rPr>
          <w:lang w:val="ru-RU"/>
        </w:rPr>
      </w:r>
    </w:p>
    <w:p>
      <w:pPr>
        <w:pStyle w:val="Normal"/>
        <w:spacing w:after="261"/>
        <w:ind w:left="14" w:right="9"/>
        <w:rPr>
          <w:lang w:val="ru-RU"/>
        </w:rPr>
      </w:pPr>
      <w:r>
        <w:rPr>
          <w:lang w:val="ru-RU"/>
        </w:rPr>
        <w:t xml:space="preserve">Мы, нижеподписавшиеся, ООО «</w:t>
      </w:r>
      <w:r>
        <w:rPr>
          <w:lang w:val="ru-RU"/>
        </w:rPr>
        <w:t xml:space="preserve">АЛЬФАКОМ</w:t>
      </w:r>
      <w:r>
        <w:rPr>
          <w:lang w:val="ru-RU"/>
        </w:rPr>
        <w:t xml:space="preserve">» (далее «Сторона 1 в лице уполномоченного представителя</w:t>
      </w:r>
      <w:r>
        <w:rPr>
          <w:lang w:val="ru-RU"/>
        </w:rPr>
        <w:t xml:space="preserve">____________________________________, </w:t>
      </w:r>
      <w:r>
        <w:rPr>
          <w:lang w:val="ru-RU"/>
        </w:rPr>
        <w:t xml:space="preserve">действующего на основании </w:t>
      </w:r>
      <w:r>
        <w:rPr>
          <w:lang w:val="ru-RU"/>
        </w:rPr>
        <w:t xml:space="preserve">____________________</w:t>
      </w:r>
      <w:r>
        <w:rPr>
          <w:lang w:val="ru-RU"/>
        </w:rPr>
        <w:t xml:space="preserve">с одной стороны,</w: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3172" cy="6344"/>
                <wp:effectExtent l="0" t="0" r="0" b="0"/>
                <wp:docPr id="20" name="_x0000_i108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28"/>
                        <a:stretch/>
                      </pic:blipFill>
                      <pic:spPr>
                        <a:xfrm>
                          <a:off x="0" y="0"/>
                          <a:ext cx="3172" cy="63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9" o:spid="_x0000_s19" type="#_x0000_t75" style="width:0.25pt;height:0.50pt;mso-wrap-distance-left:0.00pt;mso-wrap-distance-top:0.00pt;mso-wrap-distance-right:0.00pt;mso-wrap-distance-bottom:0.00pt;" stroked="f">
                <v:path textboxrect="0,0,0,0"/>
                <v:imagedata r:id="rId28" o:title=""/>
              </v:shape>
            </w:pict>
          </mc:Fallback>
        </mc:AlternateContent>
      </w:r>
      <w:r>
        <w:rPr>
          <w:lang w:val="ru-RU"/>
        </w:rPr>
      </w:r>
    </w:p>
    <w:p>
      <w:pPr>
        <w:pStyle w:val="Normal"/>
        <w:spacing w:after="264" w:line="240" w:lineRule="auto"/>
        <w:ind w:left="-1" w:right="-13" w:firstLine="67"/>
        <w:jc w:val="left"/>
        <w:rPr>
          <w:lang w:val="ru-RU"/>
        </w:rPr>
      </w:pPr>
      <w:r>
        <w:rPr>
          <w:lang w:val="ru-RU"/>
        </w:rPr>
        <w:t xml:space="preserve">и </w:t>
      </w:r>
      <w:r>
        <w:rPr>
          <w:lang w:val="ru-RU"/>
        </w:rPr>
        <w:t xml:space="preserve">_____________________</w:t>
      </w:r>
      <w:r>
        <w:rPr>
          <w:lang w:val="ru-RU"/>
        </w:rPr>
        <w:t xml:space="preserve"> («далее</w:t>
        <w:tab/>
        <w:t xml:space="preserve">«Сторона 2»), в лице </w:t>
      </w:r>
      <w:r>
        <w:rPr>
          <w:lang w:val="ru-RU"/>
        </w:rPr>
        <w:t xml:space="preserve">_____________________,</w:t>
      </w:r>
      <w:r>
        <w:rPr>
          <w:lang w:val="ru-RU"/>
        </w:rPr>
        <w:t xml:space="preserve"> действующего на основании</w:t>
      </w:r>
      <w:r>
        <w:rPr>
          <w:lang w:val="ru-RU"/>
        </w:rPr>
        <w:t xml:space="preserve">______________________________, </w:t>
      </w:r>
      <w:r>
        <w:rPr>
          <w:lang w:val="ru-RU"/>
        </w:rPr>
        <w:t xml:space="preserve">с другой стороны, совместно именуемые «Стороны», составили настоящий Акт о том, что:</w:t>
      </w:r>
      <w:r>
        <w:rPr>
          <w:lang w:val="ru-RU"/>
        </w:rPr>
      </w:r>
    </w:p>
    <w:p>
      <w:pPr>
        <w:pStyle w:val="Normal"/>
        <w:spacing w:after="0" w:line="240" w:lineRule="auto"/>
        <w:ind w:left="-1" w:right="-13" w:firstLine="0"/>
        <w:jc w:val="left"/>
        <w:rPr>
          <w:lang w:val="ru-RU"/>
        </w:rPr>
      </w:pPr>
      <w:r>
        <w:rPr>
          <w:lang w:val="ru-RU"/>
        </w:rPr>
        <w:t xml:space="preserve">«_____________</w:t>
      </w:r>
      <w:r>
        <w:rPr>
          <w:lang w:val="ru-RU"/>
        </w:rPr>
        <w:t xml:space="preserve">» передал, а «</w:t>
      </w:r>
      <w:r>
        <w:rPr>
          <w:lang w:val="ru-RU"/>
        </w:rPr>
        <w:t xml:space="preserve">_____________________</w:t>
      </w:r>
      <w:r>
        <w:rPr>
          <w:lang w:val="ru-RU"/>
        </w:rPr>
        <w:t xml:space="preserve">» </w:t>
      </w:r>
      <w:r>
        <w:rPr>
          <w:lang w:val="ru-RU"/>
        </w:rPr>
        <w:t xml:space="preserve">принял материальный носитель</w:t>
      </w:r>
      <w:r>
        <w:rPr>
          <w:lang w:val="ru-RU"/>
        </w:rPr>
        <w:t xml:space="preserve">, </w:t>
      </w:r>
      <w:r>
        <w:rPr>
          <w:lang w:val="ru-RU"/>
        </w:rPr>
      </w:r>
    </w:p>
    <w:p>
      <w:pPr>
        <w:pStyle w:val="Normal"/>
        <w:spacing w:after="0" w:line="240" w:lineRule="auto"/>
        <w:ind w:left="-1" w:right="-13" w:firstLine="0"/>
        <w:jc w:val="left"/>
        <w:rPr>
          <w:lang w:val="ru-RU"/>
        </w:rPr>
      </w:pPr>
      <w:r>
        <w:rPr>
          <w:lang w:val="ru-RU"/>
        </w:rPr>
        <w:t xml:space="preserve">___________________________</w:t>
      </w:r>
      <w:r>
        <w:rPr>
          <w:lang w:val="ru-RU"/>
        </w:rPr>
        <w:t xml:space="preserve">содержа</w:t>
      </w:r>
      <w:r>
        <w:rPr>
          <w:lang w:val="ru-RU"/>
        </w:rPr>
        <w:t xml:space="preserve">щий конфиденциальную информацию:</w:t>
      </w:r>
    </w:p>
    <w:p>
      <w:pPr>
        <w:pStyle w:val="Normal"/>
        <w:spacing w:after="0" w:line="240" w:lineRule="auto"/>
        <w:ind w:left="-1" w:right="-13" w:firstLine="0"/>
        <w:jc w:val="left"/>
        <w:rPr>
          <w:sz w:val="18"/>
          <w:lang w:val="ru-RU"/>
        </w:rPr>
      </w:pPr>
      <w:r>
        <w:rPr>
          <w:sz w:val="18"/>
          <w:lang w:val="ru-RU"/>
        </w:rPr>
        <w:t xml:space="preserve"> </w:t>
      </w:r>
      <w:r>
        <w:rPr>
          <w:sz w:val="18"/>
          <w:lang w:val="ru-RU"/>
        </w:rPr>
        <w:t xml:space="preserve">(вид материального носителя)</w:t>
      </w:r>
      <w:r>
        <w:rPr>
          <w:sz w:val="18"/>
          <w:lang w:val="ru-RU"/>
        </w:rPr>
      </w:r>
    </w:p>
    <w:p>
      <w:pPr>
        <w:pStyle w:val="Normal"/>
        <w:spacing w:after="0" w:line="240" w:lineRule="auto"/>
        <w:ind w:left="-1" w:right="-13" w:firstLine="0"/>
        <w:jc w:val="left"/>
        <w:rPr>
          <w:lang w:val="ru-RU"/>
        </w:rPr>
      </w:pPr>
      <w:r>
        <w:rPr>
          <w:lang w:val="ru-RU"/>
        </w:rPr>
      </w:r>
    </w:p>
    <w:tbl>
      <w:tblPr>
        <w:tblW w:w="10011" w:type="dxa"/>
        <w:tblInd w:w="11" w:type="dxa"/>
        <w:tblLayout w:type="autofit"/>
        <w:tblCellMar>
          <w:left w:w="117" w:type="dxa"/>
          <w:top w:w="75" w:type="dxa"/>
          <w:right w:w="86" w:type="dxa"/>
          <w:bottom w:w="0" w:type="dxa"/>
        </w:tblCellMar>
        <w:tblLook w:val="04A0" w:firstRow="1" w:lastRow="0" w:firstColumn="1" w:lastColumn="0" w:noHBand="0" w:noVBand="1"/>
      </w:tblPr>
      <w:tblGrid>
        <w:gridCol w:w="940"/>
        <w:gridCol w:w="5964"/>
        <w:gridCol w:w="3107"/>
      </w:tblGrid>
      <w:tr>
        <w:trPr>
          <w:trHeight w:val="680"/>
        </w:trPr>
        <w:tc>
          <w:tcPr>
            <w:tcW w:w="9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extDirection w:val="lrTb"/>
            <w:vAlign w:val="center"/>
          </w:tcPr>
          <w:p>
            <w:pPr>
              <w:pStyle w:val="Normal"/>
              <w:spacing w:after="0" w:line="259" w:lineRule="auto"/>
              <w:ind w:firstLine="0"/>
              <w:jc w:val="left"/>
            </w:pPr>
            <w:r>
              <w:t xml:space="preserve">№ п/п</w:t>
            </w:r>
          </w:p>
        </w:tc>
        <w:tc>
          <w:tcPr>
            <w:tcW w:w="59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extDirection w:val="lrTb"/>
            <w:vAlign w:val="top"/>
          </w:tcPr>
          <w:p>
            <w:pPr>
              <w:pStyle w:val="Normal"/>
              <w:spacing w:after="0" w:line="259" w:lineRule="auto"/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Наименование файла/описание содержимой информации</w:t>
            </w:r>
            <w:r>
              <w:rPr>
                <w:lang w:val="ru-RU"/>
              </w:rPr>
            </w:r>
          </w:p>
        </w:tc>
        <w:tc>
          <w:tcPr>
            <w:tcW w:w="31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extDirection w:val="lrTb"/>
            <w:vAlign w:val="center"/>
          </w:tcPr>
          <w:p>
            <w:pPr>
              <w:pStyle w:val="Normal"/>
              <w:spacing w:after="0" w:line="259" w:lineRule="auto"/>
              <w:ind w:right="36" w:firstLine="0"/>
              <w:jc w:val="center"/>
            </w:pPr>
            <w:r>
              <w:t xml:space="preserve">Размер файла, Кб</w:t>
            </w:r>
          </w:p>
        </w:tc>
      </w:tr>
      <w:tr>
        <w:trPr>
          <w:trHeight w:val="405"/>
        </w:trPr>
        <w:tc>
          <w:tcPr>
            <w:tcW w:w="9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extDirection w:val="lrTb"/>
            <w:vAlign w:val="top"/>
          </w:tcPr>
          <w:p>
            <w:pPr>
              <w:pStyle w:val="Normal"/>
              <w:spacing w:after="0" w:line="259" w:lineRule="auto"/>
              <w:ind w:right="40" w:firstLine="0"/>
              <w:jc w:val="center"/>
            </w:pPr>
            <w:r>
              <w:rPr>
                <w:sz w:val="26"/>
              </w:rPr>
              <w:t xml:space="preserve">1</w:t>
            </w:r>
          </w:p>
        </w:tc>
        <w:tc>
          <w:tcPr>
            <w:tcW w:w="59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extDirection w:val="lrTb"/>
            <w:vAlign w:val="top"/>
          </w:tcPr>
          <w:p>
            <w:pPr>
              <w:pStyle w:val="Normal"/>
              <w:spacing w:after="0" w:line="259" w:lineRule="auto"/>
              <w:ind w:right="30" w:firstLine="0"/>
              <w:jc w:val="center"/>
            </w:pPr>
            <w:r>
              <w:rPr>
                <w:sz w:val="26"/>
              </w:rPr>
              <w:t xml:space="preserve">2</w:t>
            </w:r>
          </w:p>
        </w:tc>
        <w:tc>
          <w:tcPr>
            <w:tcW w:w="31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extDirection w:val="lrTb"/>
            <w:vAlign w:val="top"/>
          </w:tcPr>
          <w:p>
            <w:pPr>
              <w:pStyle w:val="Normal"/>
              <w:spacing w:after="0" w:line="259" w:lineRule="auto"/>
              <w:ind w:right="40" w:firstLine="0"/>
              <w:jc w:val="center"/>
            </w:pPr>
            <w:r>
              <w:rPr>
                <w:sz w:val="26"/>
              </w:rPr>
              <w:t xml:space="preserve">3</w:t>
            </w:r>
          </w:p>
        </w:tc>
      </w:tr>
      <w:tr>
        <w:trPr>
          <w:trHeight w:val="405"/>
        </w:trPr>
        <w:tc>
          <w:tcPr>
            <w:tcW w:w="9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extDirection w:val="lrTb"/>
            <w:vAlign w:val="top"/>
          </w:tcPr>
          <w:p>
            <w:pPr>
              <w:pStyle w:val="Normal"/>
              <w:spacing w:after="120" w:line="259" w:lineRule="auto"/>
              <w:ind w:firstLine="0"/>
              <w:jc w:val="left"/>
            </w:pPr>
          </w:p>
        </w:tc>
        <w:tc>
          <w:tcPr>
            <w:tcW w:w="59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extDirection w:val="lrTb"/>
            <w:vAlign w:val="top"/>
          </w:tcPr>
          <w:p>
            <w:pPr>
              <w:pStyle w:val="Normal"/>
              <w:spacing w:after="120" w:line="259" w:lineRule="auto"/>
              <w:ind w:firstLine="0"/>
              <w:jc w:val="left"/>
            </w:pPr>
          </w:p>
        </w:tc>
        <w:tc>
          <w:tcPr>
            <w:tcW w:w="31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extDirection w:val="lrTb"/>
            <w:vAlign w:val="top"/>
          </w:tcPr>
          <w:p>
            <w:pPr>
              <w:pStyle w:val="Normal"/>
              <w:spacing w:after="120" w:line="259" w:lineRule="auto"/>
              <w:ind w:firstLine="0"/>
              <w:jc w:val="left"/>
            </w:pPr>
          </w:p>
        </w:tc>
      </w:tr>
      <w:tr>
        <w:trPr>
          <w:trHeight w:val="413"/>
        </w:trPr>
        <w:tc>
          <w:tcPr>
            <w:tcW w:w="9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extDirection w:val="lrTb"/>
            <w:vAlign w:val="top"/>
          </w:tcPr>
          <w:p>
            <w:pPr>
              <w:pStyle w:val="Normal"/>
              <w:spacing w:after="120" w:line="259" w:lineRule="auto"/>
              <w:ind w:firstLine="0"/>
              <w:jc w:val="left"/>
            </w:pPr>
          </w:p>
        </w:tc>
        <w:tc>
          <w:tcPr>
            <w:tcW w:w="59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extDirection w:val="lrTb"/>
            <w:vAlign w:val="bottom"/>
          </w:tcPr>
          <w:p>
            <w:pPr>
              <w:pStyle w:val="Normal"/>
              <w:spacing w:after="120" w:line="259" w:lineRule="auto"/>
              <w:ind w:firstLine="0"/>
              <w:jc w:val="left"/>
            </w:pPr>
          </w:p>
        </w:tc>
        <w:tc>
          <w:tcPr>
            <w:tcW w:w="31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extDirection w:val="lrTb"/>
            <w:vAlign w:val="top"/>
          </w:tcPr>
          <w:p>
            <w:pPr>
              <w:pStyle w:val="Normal"/>
              <w:spacing w:after="120" w:line="259" w:lineRule="auto"/>
              <w:ind w:firstLine="0"/>
              <w:jc w:val="left"/>
            </w:pPr>
          </w:p>
        </w:tc>
      </w:tr>
    </w:tbl>
    <w:p>
      <w:pPr>
        <w:pStyle w:val="Normal"/>
        <w:spacing w:after="529"/>
        <w:ind w:left="14" w:right="9"/>
      </w:pPr>
      <w:r>
        <w:t xml:space="preserve">Всего</w:t>
      </w:r>
      <w:r>
        <w:rPr>
          <w:lang w:val="ru-RU"/>
        </w:rPr>
        <w:t xml:space="preserve">______________ (______________________) </w:t>
      </w:r>
      <w:r>
        <w:t xml:space="preserve">файлов.</w:t>
      </w:r>
    </w:p>
    <w:p>
      <w:pPr>
        <w:pStyle w:val="Normal"/>
        <w:tabs>
          <w:tab w:val="center" w:pos="6830" w:leader="none"/>
        </w:tabs>
        <w:spacing w:after="52"/>
        <w:ind w:firstLine="0"/>
        <w:jc w:val="left"/>
      </w:pPr>
      <w:r>
        <w:t xml:space="preserve">От </w:t>
      </w:r>
      <w:r>
        <w:rPr>
          <w:lang w:val="ru-RU"/>
        </w:rPr>
        <w:t xml:space="preserve"> «___________________» п</w:t>
      </w:r>
      <w:r>
        <w:t xml:space="preserve">ередал:</w:t>
        <w:tab/>
        <w:t xml:space="preserve">От «</w:t>
      </w:r>
      <w:r>
        <w:rPr>
          <w:lang w:val="ru-RU"/>
        </w:rPr>
        <w:t xml:space="preserve">_________________</w:t>
      </w:r>
      <w:r>
        <w:t xml:space="preserve">» принял:</w:t>
      </w:r>
    </w:p>
    <w:p>
      <w:pPr>
        <w:pStyle w:val="Normal"/>
        <w:spacing w:after="91" w:line="259" w:lineRule="auto"/>
        <w:ind w:left="110" w:firstLine="0"/>
        <w:jc w:val="left"/>
        <w:rPr>
          <w:lang w:val="ru-RU"/>
        </w:rPr>
      </w:pPr>
      <w:r>
        <w:rPr>
          <w:lang w:val="ru-RU"/>
        </w:rPr>
        <w:t xml:space="preserve">_____________________________                         _____________________________</w:t>
      </w:r>
      <w:r>
        <w:rPr>
          <w:lang w:val="ru-RU"/>
        </w:rPr>
      </w:r>
    </w:p>
    <w:p>
      <w:pPr>
        <w:pStyle w:val="Normal"/>
        <w:tabs>
          <w:tab w:val="center" w:pos="2885" w:leader="none"/>
          <w:tab w:val="center" w:pos="8141" w:leader="none"/>
        </w:tabs>
        <w:spacing w:after="0" w:line="265" w:lineRule="auto"/>
        <w:ind w:firstLine="0"/>
        <w:jc w:val="left"/>
      </w:pPr>
      <w:r>
        <w:rPr>
          <w:sz w:val="18"/>
        </w:rPr>
        <w:tab/>
        <w:t xml:space="preserve">(должность)</w:t>
        <w:tab/>
        <w:t xml:space="preserve">(должность)</w:t>
      </w:r>
    </w:p>
    <w:p>
      <w:pPr>
        <w:pStyle w:val="Normal"/>
        <w:spacing w:after="90" w:line="259" w:lineRule="auto"/>
        <w:ind w:left="110" w:firstLine="0"/>
        <w:jc w:val="left"/>
        <w:rPr>
          <w:lang w:val="ru-RU"/>
        </w:rPr>
      </w:pPr>
      <w:r>
        <w:rPr>
          <w:lang w:val="ru-RU"/>
        </w:rPr>
        <w:t xml:space="preserve">_____________/________________/                      __________________/___________/</w:t>
      </w:r>
      <w:r>
        <w:rPr>
          <w:lang w:val="ru-RU"/>
        </w:rPr>
      </w:r>
    </w:p>
    <w:p>
      <w:pPr>
        <w:pStyle w:val="Normal"/>
        <w:tabs>
          <w:tab w:val="center" w:pos="1138" w:leader="none"/>
          <w:tab w:val="center" w:pos="2834" w:leader="none"/>
          <w:tab w:val="center" w:pos="6166" w:leader="none"/>
          <w:tab w:val="center" w:pos="7937" w:leader="none"/>
        </w:tabs>
        <w:spacing w:after="482" w:line="265" w:lineRule="auto"/>
        <w:ind w:firstLine="0"/>
        <w:jc w:val="left"/>
        <w:rPr>
          <w:lang w:val="ru-RU"/>
        </w:rPr>
      </w:pPr>
      <w:r>
        <w:rPr>
          <w:sz w:val="18"/>
        </w:rPr>
        <w:tab/>
      </w:r>
      <w:r>
        <w:rPr>
          <w:sz w:val="18"/>
          <w:lang w:val="ru-RU"/>
        </w:rPr>
        <w:t xml:space="preserve">(подпись)</w:t>
        <w:tab/>
        <w:t xml:space="preserve">(Ф.И.О.)</w:t>
        <w:tab/>
        <w:t xml:space="preserve">(подпись)</w:t>
        <w:tab/>
        <w:t xml:space="preserve">(Ф.И.О.)</w:t>
      </w:r>
      <w:r>
        <w:rPr>
          <w:lang w:val="ru-RU"/>
        </w:rPr>
      </w:r>
    </w:p>
    <w:p>
      <w:pPr>
        <w:pStyle w:val="Normal"/>
        <w:spacing w:after="63" w:line="259" w:lineRule="auto"/>
        <w:ind w:left="-29" w:right="-53" w:firstLine="0"/>
        <w:jc w:val="left"/>
        <w:rPr>
          <w:b/>
        </w:rPr>
      </w:pPr>
      <w:r>
        <w:rPr>
          <w:b/>
        </w:rPr>
        <w:fldChar w:fldCharType="begin"/>
      </w:r>
      <w:r>
        <w:rPr>
          <w:b/>
        </w:rPr>
        <w:instrText xml:space="preserve"> SHAPE  \* MERGEFORMAT </w:instrText>
      </w:r>
      <w:r>
        <w:rPr>
          <w:b/>
        </w:rPr>
        <w:fldChar w:fldCharType="separate"/>
      </w:r>
      <w:r>
        <w:rPr>
          <w:b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391910" cy="8890"/>
                <wp:effectExtent l="0" t="0" r="0" b="0"/>
                <wp:docPr id="21" name="_x0000_s10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6391910" cy="8890"/>
                          <a:chOff x="0" y="0"/>
                          <a:chExt cx="6391656" cy="9147"/>
                        </a:xfrm>
                      </wpg:grpSpPr>
                      <wps:wsp>
                        <wps:cNvPr id="26" name=""/>
                        <wps:cNvSpPr/>
                        <wps:spPr>
                          <a:xfrm rot="0">
                            <a:off x="0" y="0"/>
                            <a:ext cx="6391656" cy="914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4573"/>
                              <a:gd name="gd3" fmla="val 6391656"/>
                              <a:gd name="gd4" fmla="val 4573"/>
                              <a:gd name="gd5" fmla="*/ w 0 6391656"/>
                              <a:gd name="gd6" fmla="*/ h 0 9147"/>
                              <a:gd name="gd7" fmla="*/ w 6391656 6391656"/>
                              <a:gd name="gd8" fmla="*/ h 9147 9147"/>
                            </a:gdLst>
                            <a:ahLst/>
                            <a:cxnLst/>
                            <a:rect l="gd5" t="gd6" r="gd7" b="gd8"/>
                            <a:pathLst>
                              <a:path w="6391656" h="914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</a:path>
                            </a:pathLst>
                          </a:custGeom>
                          <a:noFill/>
                          <a:ln w="914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0" o:spid="_x0000_s0000" style="width:503.30pt;height:0.70pt;mso-wrap-distance-left:0.00pt;mso-wrap-distance-top:0.00pt;mso-wrap-distance-right:0.00pt;mso-wrap-distance-bottom:0.00pt;rotation:0;" coordorigin="0,0" coordsize="63916,91">
                <v:shape id="shape 21" o:spid="_x0000_s21" style="position:absolute;left:0;top:0;width:63916;height:91;rotation:0;visibility:visible;" path="m0,49993l100000,49993e" coordsize="100000,100000" filled="f" strokecolor="#000000" strokeweight="0.72pt">
                  <v:path textboxrect="0,0,100000,100000"/>
                  <v:stroke dashstyle="solid"/>
                </v:shape>
              </v:group>
            </w:pict>
          </mc:Fallback>
        </mc:AlternateContent>
      </w:r>
      <w:r>
        <w:rPr>
          <w:b/>
        </w:rPr>
      </w:r>
      <w:r>
        <w:rPr>
          <w:b/>
        </w:rPr>
        <w:fldChar w:fldCharType="end"/>
      </w:r>
      <w:r>
        <w:rPr>
          <w:b/>
        </w:rPr>
      </w:r>
    </w:p>
    <w:p>
      <w:pPr>
        <w:pStyle w:val="Normal"/>
        <w:spacing w:after="595" w:line="265" w:lineRule="auto"/>
        <w:ind w:left="1051" w:right="1003" w:hanging="10"/>
        <w:jc w:val="center"/>
        <w:rPr>
          <w:b/>
          <w:lang w:val="ru-RU"/>
        </w:rPr>
      </w:pPr>
      <w:r>
        <w:rPr>
          <w:b/>
          <w:sz w:val="26"/>
          <w:lang w:val="ru-RU"/>
        </w:rPr>
        <w:t xml:space="preserve">ФОРМА АКТА (конец формы)</w:t>
      </w:r>
      <w:r>
        <w:rPr>
          <w:b/>
          <w:lang w:val="ru-RU"/>
        </w:rPr>
      </w:r>
    </w:p>
    <w:p>
      <w:pPr>
        <w:pStyle w:val="Normal"/>
        <w:spacing w:after="3" w:line="265" w:lineRule="auto"/>
        <w:ind w:right="61" w:firstLine="0"/>
        <w:jc w:val="left"/>
        <w:rPr>
          <w:b/>
          <w:sz w:val="26"/>
          <w:lang w:val="ru-RU"/>
        </w:rPr>
      </w:pPr>
      <w:r>
        <w:rPr>
          <w:b/>
          <w:sz w:val="26"/>
          <w:lang w:val="ru-RU"/>
        </w:rPr>
        <w:t xml:space="preserve">ООО «АЛЬФАКОМ»                                                     __________________</w:t>
      </w:r>
    </w:p>
    <w:p>
      <w:pPr>
        <w:pStyle w:val="Normal"/>
        <w:spacing w:after="3" w:line="265" w:lineRule="auto"/>
        <w:ind w:right="998"/>
        <w:jc w:val="left"/>
        <w:rPr>
          <w:sz w:val="26"/>
          <w:lang w:val="ru-RU"/>
        </w:rPr>
      </w:pPr>
      <w:r>
        <w:rPr>
          <w:sz w:val="26"/>
          <w:lang w:val="ru-RU"/>
        </w:rPr>
        <w:t xml:space="preserve">Генеральный директор</w:t>
      </w:r>
      <w:r>
        <w:rPr>
          <w:sz w:val="26"/>
          <w:lang w:val="ru-RU"/>
        </w:rPr>
        <w:t xml:space="preserve">                                                     _________________</w:t>
      </w:r>
      <w:r>
        <w:rPr>
          <w:sz w:val="26"/>
          <w:lang w:val="ru-RU"/>
        </w:rPr>
      </w:r>
    </w:p>
    <w:p>
      <w:pPr>
        <w:pStyle w:val="Normal"/>
        <w:spacing w:after="3" w:line="265" w:lineRule="auto"/>
        <w:ind w:right="61"/>
        <w:jc w:val="left"/>
        <w:rPr>
          <w:sz w:val="26"/>
          <w:lang w:val="ru-RU"/>
        </w:rPr>
      </w:pPr>
      <w:r>
        <w:rPr>
          <w:sz w:val="26"/>
          <w:lang w:val="ru-RU"/>
        </w:rPr>
        <w:t xml:space="preserve">_____________</w:t>
      </w:r>
      <w:r>
        <w:rPr>
          <w:sz w:val="26"/>
          <w:lang w:val="ru-RU"/>
        </w:rPr>
        <w:t xml:space="preserve">/Э.А. Балобанова/</w:t>
      </w:r>
      <w:r>
        <w:rPr>
          <w:sz w:val="26"/>
          <w:lang w:val="ru-RU"/>
        </w:rPr>
        <w:t xml:space="preserve">                                    _____________</w:t>
      </w:r>
      <w:r>
        <w:rPr>
          <w:sz w:val="26"/>
          <w:lang w:val="ru-RU"/>
        </w:rPr>
        <w:t xml:space="preserve">/</w:t>
      </w:r>
      <w:r>
        <w:rPr>
          <w:sz w:val="26"/>
          <w:lang w:val="ru-RU"/>
        </w:rPr>
        <w:t xml:space="preserve">__________</w:t>
      </w:r>
      <w:r>
        <w:rPr>
          <w:sz w:val="26"/>
          <w:lang w:val="ru-RU"/>
        </w:rPr>
        <w:t xml:space="preserve">/</w:t>
      </w:r>
      <w:r>
        <w:rPr>
          <w:sz w:val="26"/>
          <w:lang w:val="ru-RU"/>
        </w:rPr>
      </w:r>
    </w:p>
    <w:p>
      <w:pPr>
        <w:pStyle w:val="Normal"/>
        <w:spacing w:after="3" w:line="265" w:lineRule="auto"/>
        <w:ind w:left="1051" w:right="998" w:hanging="10"/>
        <w:jc w:val="left"/>
        <w:rPr>
          <w:sz w:val="26"/>
          <w:lang w:val="ru-RU"/>
        </w:rPr>
      </w:pPr>
      <w:r>
        <w:rPr>
          <w:sz w:val="26"/>
          <w:lang w:val="ru-RU"/>
        </w:rPr>
        <w:t xml:space="preserve">М.П.                                                                              М.П.</w:t>
      </w:r>
    </w:p>
    <w:sectPr>
      <w:footerReference w:type="even" r:id="rId10"/>
      <w:footerReference w:type="default" r:id="rId11"/>
      <w:footerReference w:type="first" r:id="rId12"/>
      <w:type w:val="nextPage"/>
      <w:pgSz w:w="11904" w:h="16834"/>
      <w:pgMar w:top="827" w:right="763" w:bottom="1134" w:left="1157" w:header="720" w:footer="23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Normal"/>
      <w:tabs>
        <w:tab w:val="center" w:pos="1001" w:leader="none"/>
        <w:tab w:val="center" w:pos="5510" w:leader="none"/>
      </w:tabs>
      <w:spacing w:after="0" w:line="259" w:lineRule="auto"/>
      <w:ind w:firstLine="0"/>
      <w:jc w:val="left"/>
    </w:pPr>
    <w:r>
      <w:rPr>
        <w:sz w:val="22"/>
      </w:rPr>
      <w:tab/>
    </w:r>
    <w:r>
      <w:rPr>
        <w:sz w:val="20"/>
      </w:rPr>
      <w:t xml:space="preserve">ООО «</w:t>
    </w:r>
    <w:r>
      <w:rPr>
        <w:sz w:val="20"/>
        <w:lang w:val="ru-RU"/>
      </w:rPr>
      <w:t xml:space="preserve">АЛЬФАКОМ</w:t>
    </w:r>
    <w:r>
      <w:rPr>
        <w:sz w:val="20"/>
      </w:rPr>
      <w:t xml:space="preserve">»</w:t>
    </w:r>
    <w:r>
      <w:rPr>
        <w:sz w:val="20"/>
        <w:lang w:val="ru-RU"/>
      </w:rPr>
      <w:t xml:space="preserve">________________</w:t>
    </w:r>
    <w:r>
      <w:rPr>
        <w:sz w:val="20"/>
      </w:rPr>
      <w:tab/>
    </w:r>
    <w:r>
      <w:rPr>
        <w:sz w:val="20"/>
        <w:lang w:val="ru-RU"/>
      </w:rPr>
      <w:t xml:space="preserve">                                                                                  </w:t>
    </w:r>
    <w:r>
      <w:rPr>
        <w:sz w:val="30"/>
      </w:rPr>
      <w:t xml:space="preserve">________</w:t>
    </w:r>
    <w:r>
      <w:rPr>
        <w:sz w:val="30"/>
        <w:lang w:val="ru-RU"/>
      </w:rPr>
      <w:t xml:space="preserve">_</w:t>
    </w:r>
    <w:r>
      <w:rPr>
        <w:sz w:val="30"/>
      </w:rPr>
      <w:t xml:space="preserve">_____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 xml:space="preserve">4</w:t>
    </w:r>
    <w:r>
      <w:rPr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Normal"/>
      <w:tabs>
        <w:tab w:val="center" w:pos="5525" w:leader="none"/>
      </w:tabs>
      <w:spacing w:after="0" w:line="259" w:lineRule="auto"/>
      <w:ind w:firstLine="0"/>
      <w:jc w:val="left"/>
    </w:pPr>
    <w:r>
      <w:rPr>
        <w:sz w:val="20"/>
      </w:rPr>
      <w:t xml:space="preserve">ООО «</w:t>
    </w:r>
    <w:r>
      <w:rPr>
        <w:sz w:val="20"/>
        <w:lang w:val="ru-RU"/>
      </w:rPr>
      <w:t xml:space="preserve">АЛЬФАКОМ</w:t>
    </w:r>
    <w:r>
      <w:rPr>
        <w:sz w:val="20"/>
      </w:rPr>
      <w:t xml:space="preserve">»</w:t>
    </w:r>
    <w:r>
      <w:rPr>
        <w:sz w:val="20"/>
        <w:lang w:val="ru-RU"/>
      </w:rPr>
      <w:t xml:space="preserve">________________</w:t>
    </w:r>
    <w:r>
      <w:rPr>
        <w:sz w:val="20"/>
      </w:rPr>
      <w:tab/>
    </w:r>
    <w:r>
      <w:rPr>
        <w:sz w:val="20"/>
        <w:lang w:val="ru-RU"/>
      </w:rPr>
      <w:t xml:space="preserve">                                                                                  </w:t>
    </w:r>
    <w:r>
      <w:rPr>
        <w:sz w:val="30"/>
      </w:rPr>
      <w:t xml:space="preserve">________</w:t>
    </w:r>
    <w:r>
      <w:rPr>
        <w:sz w:val="30"/>
        <w:lang w:val="ru-RU"/>
      </w:rPr>
      <w:t xml:space="preserve">_</w:t>
    </w:r>
    <w:r>
      <w:rPr>
        <w:sz w:val="30"/>
      </w:rPr>
      <w:t xml:space="preserve">__</w:t>
    </w:r>
    <w:r>
      <w:rPr>
        <w:sz w:val="30"/>
      </w:rPr>
      <w:t xml:space="preserve">_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 xml:space="preserve">3</w:t>
    </w:r>
    <w:r>
      <w:rPr>
        <w:sz w:val="22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Normal"/>
      <w:tabs>
        <w:tab w:val="center" w:pos="5525" w:leader="none"/>
      </w:tabs>
      <w:spacing w:after="0" w:line="259" w:lineRule="auto"/>
      <w:ind w:firstLine="0"/>
      <w:jc w:val="left"/>
    </w:pPr>
    <w:r>
      <w:rPr>
        <w:sz w:val="20"/>
      </w:rPr>
      <w:t xml:space="preserve">ООО «Ред Софт»</w:t>
      <w:tab/>
    </w:r>
    <w:r>
      <w:rPr>
        <w:sz w:val="30"/>
      </w:rPr>
      <w:t xml:space="preserve">000 </w:t>
    </w:r>
    <w:r>
      <w:rPr>
        <w:sz w:val="20"/>
      </w:rPr>
      <w:t xml:space="preserve">«АЛЬФАКОМ»</w:t>
    </w:r>
  </w:p>
  <w:p>
    <w:pPr>
      <w:pStyle w:val="Normal"/>
      <w:spacing w:after="0" w:line="259" w:lineRule="auto"/>
      <w:ind w:right="38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 xml:space="preserve">1</w:t>
    </w:r>
    <w:r>
      <w:rPr>
        <w:sz w:val="22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Normal"/>
      <w:spacing w:after="0" w:line="259" w:lineRule="auto"/>
      <w:ind w:right="-14" w:firstLine="0"/>
    </w:pPr>
    <w:r>
      <w:rPr>
        <w:sz w:val="20"/>
      </w:rPr>
      <w:t xml:space="preserve">ООО «</w:t>
    </w:r>
    <w:r>
      <w:rPr>
        <w:sz w:val="20"/>
        <w:lang w:val="ru-RU"/>
      </w:rPr>
      <w:t xml:space="preserve">АЛЬФАКОМ</w:t>
    </w:r>
    <w:r>
      <w:rPr>
        <w:sz w:val="20"/>
      </w:rPr>
      <w:t xml:space="preserve">»</w:t>
    </w:r>
    <w:r>
      <w:rPr>
        <w:sz w:val="20"/>
        <w:lang w:val="ru-RU"/>
      </w:rPr>
      <w:t xml:space="preserve">________________</w:t>
    </w:r>
    <w:r>
      <w:rPr>
        <w:sz w:val="20"/>
      </w:rPr>
      <w:tab/>
    </w:r>
    <w:r>
      <w:rPr>
        <w:sz w:val="20"/>
        <w:lang w:val="ru-RU"/>
      </w:rPr>
      <w:t xml:space="preserve">                                                                                  </w:t>
    </w:r>
    <w:r>
      <w:rPr>
        <w:sz w:val="30"/>
      </w:rPr>
      <w:t xml:space="preserve">________</w:t>
    </w:r>
    <w:r>
      <w:rPr>
        <w:sz w:val="30"/>
        <w:lang w:val="ru-RU"/>
      </w:rPr>
      <w:t xml:space="preserve">_</w:t>
    </w:r>
    <w:r>
      <w:rPr>
        <w:sz w:val="30"/>
      </w:rPr>
      <w:t xml:space="preserve">_____</w:t>
    </w:r>
    <w:r>
      <w:rPr>
        <w:sz w:val="20"/>
      </w:rPr>
      <w:tab/>
    </w:r>
    <w:r>
      <w:rPr>
        <w:sz w:val="20"/>
        <w:lang w:val="ru-RU"/>
      </w:rPr>
      <w:t xml:space="preserve">                                                  </w:t>
    </w:r>
    <w:r>
      <w:rPr>
        <w:sz w:val="20"/>
        <w:lang w:val="ru-RU"/>
      </w:rPr>
      <w:t xml:space="preserve">                          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 xml:space="preserve">8</w:t>
    </w:r>
    <w:r>
      <w:rPr>
        <w:sz w:val="22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Normal"/>
      <w:spacing w:after="0" w:line="259" w:lineRule="auto"/>
      <w:ind w:right="-14" w:firstLine="0"/>
    </w:pPr>
    <w:r>
      <w:rPr>
        <w:sz w:val="20"/>
      </w:rPr>
      <w:t xml:space="preserve">ООО «</w:t>
    </w:r>
    <w:r>
      <w:rPr>
        <w:sz w:val="20"/>
        <w:lang w:val="ru-RU"/>
      </w:rPr>
      <w:t xml:space="preserve">АЛЬФАКОМ</w:t>
    </w:r>
    <w:r>
      <w:rPr>
        <w:sz w:val="20"/>
      </w:rPr>
      <w:t xml:space="preserve">»</w:t>
    </w:r>
    <w:r>
      <w:rPr>
        <w:sz w:val="20"/>
        <w:lang w:val="ru-RU"/>
      </w:rPr>
      <w:t xml:space="preserve">________________</w:t>
    </w:r>
    <w:r>
      <w:rPr>
        <w:sz w:val="20"/>
      </w:rPr>
      <w:tab/>
    </w:r>
    <w:r>
      <w:rPr>
        <w:sz w:val="20"/>
        <w:lang w:val="ru-RU"/>
      </w:rPr>
      <w:t xml:space="preserve">                                                                                  </w:t>
    </w:r>
    <w:r>
      <w:rPr>
        <w:sz w:val="30"/>
      </w:rPr>
      <w:t xml:space="preserve">_____________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 xml:space="preserve">7</w:t>
    </w:r>
    <w:r>
      <w:rPr>
        <w:sz w:val="22"/>
      </w:rP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Normal"/>
      <w:tabs>
        <w:tab w:val="center" w:pos="5482" w:leader="none"/>
      </w:tabs>
      <w:spacing w:after="0" w:line="259" w:lineRule="auto"/>
      <w:ind w:firstLine="0"/>
      <w:jc w:val="left"/>
    </w:pPr>
    <w:r>
      <w:rPr>
        <w:sz w:val="20"/>
      </w:rPr>
      <w:t xml:space="preserve">ООО «Ред Софт»</w:t>
      <w:tab/>
    </w:r>
    <w:r>
      <w:rPr>
        <w:sz w:val="30"/>
      </w:rPr>
      <w:t xml:space="preserve">000 </w:t>
    </w:r>
    <w:r>
      <w:rPr>
        <w:sz w:val="20"/>
      </w:rPr>
      <w:t xml:space="preserve">«АЛЬФАКОМ»</w:t>
    </w:r>
  </w:p>
  <w:p>
    <w:pPr>
      <w:pStyle w:val="Normal"/>
      <w:spacing w:after="0" w:line="259" w:lineRule="auto"/>
      <w:ind w:right="-1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 xml:space="preserve">1</w:t>
    </w:r>
    <w:r>
      <w:rPr>
        <w:sz w:val="22"/>
      </w:rP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4"/>
      <w:numFmt w:val="decimal"/>
      <w:suff w:val="tab"/>
      <w:lvlText w:val="%1."/>
      <w:lvlJc w:val="left"/>
      <w:pPr>
        <w:pStyle w:val="Normal"/>
        <w:ind w:left="1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vertAlign w:val="baseline"/>
      </w:rPr>
    </w:lvl>
    <w:lvl w:ilvl="1">
      <w:start w:val="2"/>
      <w:numFmt w:val="decimal"/>
      <w:suff w:val="tab"/>
      <w:lvlText w:val="%1.%2."/>
      <w:lvlJc w:val="left"/>
      <w:pPr>
        <w:pStyle w:val="Normal"/>
        <w:ind w:left="1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2">
      <w:start w:val="1"/>
      <w:numFmt w:val="lowerRoman"/>
      <w:suff w:val="tab"/>
      <w:lvlText w:val="%3"/>
      <w:lvlJc w:val="left"/>
      <w:pPr>
        <w:pStyle w:val="Normal"/>
        <w:ind w:left="108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3">
      <w:start w:val="1"/>
      <w:numFmt w:val="decimal"/>
      <w:suff w:val="tab"/>
      <w:lvlText w:val="%4"/>
      <w:lvlJc w:val="left"/>
      <w:pPr>
        <w:pStyle w:val="Normal"/>
        <w:ind w:left="180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4">
      <w:start w:val="1"/>
      <w:numFmt w:val="lowerLetter"/>
      <w:suff w:val="tab"/>
      <w:lvlText w:val="%5"/>
      <w:lvlJc w:val="left"/>
      <w:pPr>
        <w:pStyle w:val="Normal"/>
        <w:ind w:left="252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5">
      <w:start w:val="1"/>
      <w:numFmt w:val="lowerRoman"/>
      <w:suff w:val="tab"/>
      <w:lvlText w:val="%6"/>
      <w:lvlJc w:val="left"/>
      <w:pPr>
        <w:pStyle w:val="Normal"/>
        <w:ind w:left="324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6">
      <w:start w:val="1"/>
      <w:numFmt w:val="decimal"/>
      <w:suff w:val="tab"/>
      <w:lvlText w:val="%7"/>
      <w:lvlJc w:val="left"/>
      <w:pPr>
        <w:pStyle w:val="Normal"/>
        <w:ind w:left="396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7">
      <w:start w:val="1"/>
      <w:numFmt w:val="lowerLetter"/>
      <w:suff w:val="tab"/>
      <w:lvlText w:val="%8"/>
      <w:lvlJc w:val="left"/>
      <w:pPr>
        <w:pStyle w:val="Normal"/>
        <w:ind w:left="468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8">
      <w:start w:val="1"/>
      <w:numFmt w:val="lowerRoman"/>
      <w:suff w:val="tab"/>
      <w:lvlText w:val="%9"/>
      <w:lvlJc w:val="left"/>
      <w:pPr>
        <w:pStyle w:val="Normal"/>
        <w:ind w:left="540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evenAndOddHeaders w:val="true"/>
  <w:characterSpacingControl w:val="doNotCompress"/>
  <w:footnotePr/>
  <w:compat>
    <w:spaceForUL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eastAsia="Times New Roman" w:cs="Times New Roman"/>
        <w:lang w:val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pPr>
      <w:spacing w:after="4" w:line="247" w:lineRule="auto"/>
      <w:ind w:firstLine="4"/>
      <w:jc w:val="both"/>
    </w:pPr>
    <w:rPr>
      <w:rFonts w:ascii="Times New Roman" w:hAnsi="Times New Roman"/>
      <w:color w:val="000000"/>
      <w:sz w:val="24"/>
      <w:szCs w:val="22"/>
      <w:lang w:val="en-US" w:eastAsia="en-US" w:bidi="ar-SA"/>
    </w:rPr>
  </w:style>
  <w:style w:type="paragraph" w:styleId="Heading1">
    <w:name w:val="Заголовок 1"/>
    <w:next w:val="Normal"/>
    <w:link w:val="UserStyle_0"/>
    <w:uiPriority w:val="9"/>
    <w:unhideWhenUsed/>
    <w:qFormat/>
    <w:pPr>
      <w:keepNext/>
      <w:keepLines/>
      <w:spacing w:after="4" w:line="253" w:lineRule="auto"/>
      <w:ind w:right="77" w:firstLine="4"/>
      <w:outlineLvl w:val="0"/>
    </w:pPr>
    <w:rPr>
      <w:rFonts w:ascii="Times New Roman" w:hAnsi="Times New Roman"/>
      <w:color w:val="000000"/>
      <w:sz w:val="26"/>
      <w:szCs w:val="22"/>
      <w:lang w:val="en-US" w:eastAsia="en-US" w:bidi="ar-SA"/>
    </w:rPr>
  </w:style>
  <w:style w:type="paragraph" w:styleId="Heading2">
    <w:name w:val="Заголовок 2"/>
    <w:next w:val="Normal"/>
    <w:link w:val="UserStyle_1"/>
    <w:uiPriority w:val="9"/>
    <w:unhideWhenUsed/>
    <w:qFormat/>
    <w:pPr>
      <w:keepNext/>
      <w:keepLines/>
      <w:spacing w:after="4" w:line="253" w:lineRule="auto"/>
      <w:ind w:right="77" w:firstLine="4"/>
      <w:outlineLvl w:val="1"/>
    </w:pPr>
    <w:rPr>
      <w:rFonts w:ascii="Times New Roman" w:hAnsi="Times New Roman"/>
      <w:color w:val="000000"/>
      <w:sz w:val="26"/>
      <w:szCs w:val="22"/>
      <w:lang w:val="en-US" w:eastAsia="en-US" w:bidi="ar-SA"/>
    </w:rPr>
  </w:style>
  <w:style w:type="paragraph" w:styleId="Heading3">
    <w:name w:val="Заголовок 3"/>
    <w:next w:val="Normal"/>
    <w:link w:val="UserStyle_2"/>
    <w:uiPriority w:val="9"/>
    <w:unhideWhenUsed/>
    <w:qFormat/>
    <w:pPr>
      <w:keepNext/>
      <w:keepLines/>
      <w:spacing w:after="4" w:line="253" w:lineRule="auto"/>
      <w:ind w:right="77" w:firstLine="4"/>
      <w:outlineLvl w:val="2"/>
    </w:pPr>
    <w:rPr>
      <w:rFonts w:ascii="Times New Roman" w:hAnsi="Times New Roman"/>
      <w:color w:val="000000"/>
      <w:sz w:val="26"/>
      <w:szCs w:val="22"/>
      <w:lang w:val="en-US" w:eastAsia="en-US" w:bidi="ar-SA"/>
    </w:rPr>
  </w:style>
  <w:style w:type="character" w:styleId="NormalCharacter">
    <w:name w:val="Основной шрифт абзаца"/>
    <w:next w:val="NormalCharacter"/>
    <w:link w:val="Normal"/>
    <w:uiPriority w:val="1"/>
    <w:semiHidden/>
    <w:unhideWhenUsed/>
  </w:style>
  <w:style w:type="table" w:styleId="TableNormal">
    <w:name w:val="Обычная таблица"/>
    <w:next w:val="TableNormal"/>
    <w:link w:val="Normal"/>
    <w:uiPriority w:val="99"/>
    <w:semiHidden/>
    <w:unhideWhenUsed/>
  </w:style>
  <w:style w:type="numbering" w:styleId="NormalList">
    <w:name w:val="Нет списка"/>
    <w:next w:val="NormalList"/>
    <w:link w:val="Normal"/>
    <w:uiPriority w:val="99"/>
    <w:semiHidden/>
    <w:unhideWhenUsed/>
  </w:style>
  <w:style w:type="character" w:styleId="UserStyle_0">
    <w:name w:val="Заголовок 1 Знак"/>
    <w:next w:val="UserStyle_0"/>
    <w:link w:val="Heading1"/>
    <w:rPr>
      <w:rFonts w:ascii="Times New Roman" w:hAnsi="Times New Roman" w:eastAsia="Times New Roman" w:cs="Times New Roman"/>
      <w:color w:val="000000"/>
      <w:sz w:val="26"/>
    </w:rPr>
  </w:style>
  <w:style w:type="character" w:styleId="UserStyle_1">
    <w:name w:val="Заголовок 2 Знак"/>
    <w:next w:val="UserStyle_1"/>
    <w:link w:val="Heading2"/>
    <w:rPr>
      <w:rFonts w:ascii="Times New Roman" w:hAnsi="Times New Roman" w:eastAsia="Times New Roman" w:cs="Times New Roman"/>
      <w:color w:val="000000"/>
      <w:sz w:val="26"/>
    </w:rPr>
  </w:style>
  <w:style w:type="character" w:styleId="UserStyle_2">
    <w:name w:val="Заголовок 3 Знак"/>
    <w:next w:val="UserStyle_2"/>
    <w:link w:val="Heading3"/>
    <w:rPr>
      <w:rFonts w:ascii="Times New Roman" w:hAnsi="Times New Roman" w:eastAsia="Times New Roman" w:cs="Times New Roman"/>
      <w:color w:val="000000"/>
      <w:sz w:val="26"/>
    </w:rPr>
  </w:style>
  <w:style w:type="table" w:styleId="UserStyle_3">
    <w:name w:val="TableGrid1"/>
    <w:next w:val="UserStyle_3"/>
    <w:link w:val="Normal"/>
    <w:rPr>
      <w:sz w:val="22"/>
      <w:szCs w:val="22"/>
      <w:lang w:val="en-US" w:eastAsia="en-US" w:bidi="ar-SA"/>
    </w:rPr>
  </w:style>
  <w:style w:type="paragraph" w:styleId="Header">
    <w:name w:val="Верхний колонтитул"/>
    <w:basedOn w:val="Normal"/>
    <w:next w:val="Header"/>
    <w:link w:val="UserStyle_4"/>
    <w:uiPriority w:val="99"/>
    <w:unhideWhenUsed/>
    <w:pPr>
      <w:tabs>
        <w:tab w:val="center" w:pos="4844" w:leader="none"/>
        <w:tab w:val="right" w:pos="9689" w:leader="none"/>
      </w:tabs>
    </w:pPr>
  </w:style>
  <w:style w:type="character" w:styleId="UserStyle_4">
    <w:name w:val="Верхний колонтитул Знак"/>
    <w:next w:val="UserStyle_4"/>
    <w:link w:val="Header"/>
    <w:uiPriority w:val="99"/>
    <w:rPr>
      <w:rFonts w:ascii="Times New Roman" w:hAnsi="Times New Roman"/>
      <w:color w:val="000000"/>
      <w:sz w:val="24"/>
      <w:szCs w:val="22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Relationship Id="rId10" Type="http://schemas.openxmlformats.org/officeDocument/2006/relationships/footer" Target="footer4.xml" /><Relationship Id="rId11" Type="http://schemas.openxmlformats.org/officeDocument/2006/relationships/footer" Target="footer5.xml" /><Relationship Id="rId12" Type="http://schemas.openxmlformats.org/officeDocument/2006/relationships/footer" Target="footer6.xml" /><Relationship Id="rId13" Type="http://schemas.openxmlformats.org/officeDocument/2006/relationships/image" Target="media/image1.jpg"/><Relationship Id="rId14" Type="http://schemas.openxmlformats.org/officeDocument/2006/relationships/image" Target="media/image2.jpg"/><Relationship Id="rId15" Type="http://schemas.openxmlformats.org/officeDocument/2006/relationships/image" Target="media/image3.jpg"/><Relationship Id="rId16" Type="http://schemas.openxmlformats.org/officeDocument/2006/relationships/image" Target="media/image4.jpg"/><Relationship Id="rId17" Type="http://schemas.openxmlformats.org/officeDocument/2006/relationships/image" Target="media/image5.jpg"/><Relationship Id="rId18" Type="http://schemas.openxmlformats.org/officeDocument/2006/relationships/image" Target="media/image6.jpg"/><Relationship Id="rId19" Type="http://schemas.openxmlformats.org/officeDocument/2006/relationships/image" Target="media/image7.jpg"/><Relationship Id="rId20" Type="http://schemas.openxmlformats.org/officeDocument/2006/relationships/image" Target="media/image8.jpg"/><Relationship Id="rId21" Type="http://schemas.openxmlformats.org/officeDocument/2006/relationships/image" Target="media/image9.jpg"/><Relationship Id="rId22" Type="http://schemas.openxmlformats.org/officeDocument/2006/relationships/image" Target="media/image10.jpg"/><Relationship Id="rId23" Type="http://schemas.openxmlformats.org/officeDocument/2006/relationships/image" Target="media/image11.jpg"/><Relationship Id="rId24" Type="http://schemas.openxmlformats.org/officeDocument/2006/relationships/image" Target="media/image12.jpg"/><Relationship Id="rId25" Type="http://schemas.openxmlformats.org/officeDocument/2006/relationships/image" Target="media/image13.jpg"/><Relationship Id="rId26" Type="http://schemas.openxmlformats.org/officeDocument/2006/relationships/image" Target="media/image14.jpg"/><Relationship Id="rId27" Type="http://schemas.openxmlformats.org/officeDocument/2006/relationships/image" Target="media/image15.jpg"/><Relationship Id="rId28" Type="http://schemas.openxmlformats.org/officeDocument/2006/relationships/image" Target="media/image16.jpg"/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er4.xml.rels><?xml version="1.0" encoding="UTF-8" standalone="yes"?><Relationships xmlns="http://schemas.openxmlformats.org/package/2006/relationships"></Relationships>
</file>

<file path=word/_rels/footer5.xml.rels><?xml version="1.0" encoding="UTF-8" standalone="yes"?><Relationships xmlns="http://schemas.openxmlformats.org/package/2006/relationships"></Relationships>
</file>

<file path=word/_rels/footer6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ONLYOFFICE/7.4.0.163</Application>
  <Characters>16163</Characters>
  <CharactersWithSpaces>18961</CharactersWithSpaces>
  <DocSecurity>0</DocSecurity>
  <HyperlinksChanged>false</HyperlinksChanged>
  <Lines>134</Lines>
  <Pages>8</Pages>
  <Paragraphs>37</Paragraphs>
  <ScaleCrop>false</ScaleCrop>
  <SharedDoc>false</SharedDoc>
  <Template>Normal</Template>
  <Words>2835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</dc:creator>
  <cp:lastModifiedBy>n.trunova</cp:lastModifiedBy>
  <cp:revision>3</cp:revision>
  <dcterms:created xsi:type="dcterms:W3CDTF">2023-04-14T18:55:00Z</dcterms:created>
  <dcterms:modified xsi:type="dcterms:W3CDTF">2023-04-17T06:15:00Z</dcterms:modified>
  <cp:version>1048576</cp:version>
</cp:coreProperties>
</file>